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68" w:rsidRPr="005D45A5" w:rsidRDefault="00A42468" w:rsidP="00A42468">
      <w:pPr>
        <w:pStyle w:val="a3"/>
        <w:jc w:val="center"/>
        <w:rPr>
          <w:rFonts w:ascii="Times New Roman" w:hAnsi="Times New Roman" w:cs="Times New Roman"/>
          <w:sz w:val="24"/>
          <w:szCs w:val="24"/>
        </w:rPr>
      </w:pPr>
      <w:r w:rsidRPr="005D45A5">
        <w:rPr>
          <w:rFonts w:ascii="Times New Roman" w:hAnsi="Times New Roman" w:cs="Times New Roman"/>
          <w:sz w:val="24"/>
          <w:szCs w:val="24"/>
        </w:rPr>
        <w:t xml:space="preserve">Сравнительная таблица по изменениям </w:t>
      </w:r>
      <w:proofErr w:type="gramStart"/>
      <w:r w:rsidRPr="005D45A5">
        <w:rPr>
          <w:rFonts w:ascii="Times New Roman" w:hAnsi="Times New Roman" w:cs="Times New Roman"/>
          <w:sz w:val="24"/>
          <w:szCs w:val="24"/>
        </w:rPr>
        <w:t>в</w:t>
      </w:r>
      <w:proofErr w:type="gramEnd"/>
    </w:p>
    <w:p w:rsidR="005D45A5" w:rsidRPr="005D45A5" w:rsidRDefault="00A42468" w:rsidP="005D45A5">
      <w:pPr>
        <w:autoSpaceDE w:val="0"/>
        <w:autoSpaceDN w:val="0"/>
        <w:adjustRightInd w:val="0"/>
        <w:spacing w:after="0" w:line="240" w:lineRule="auto"/>
        <w:ind w:left="540"/>
        <w:jc w:val="both"/>
        <w:rPr>
          <w:rFonts w:ascii="Times New Roman" w:hAnsi="Times New Roman" w:cs="Times New Roman"/>
          <w:sz w:val="24"/>
          <w:szCs w:val="24"/>
        </w:rPr>
      </w:pPr>
      <w:r w:rsidRPr="005D45A5">
        <w:rPr>
          <w:rFonts w:ascii="Times New Roman" w:hAnsi="Times New Roman" w:cs="Times New Roman"/>
          <w:sz w:val="24"/>
          <w:szCs w:val="24"/>
        </w:rPr>
        <w:t>Правила благоустройства города Твери</w:t>
      </w:r>
      <w:r w:rsidR="005D45A5" w:rsidRPr="005D45A5">
        <w:rPr>
          <w:rFonts w:ascii="Times New Roman" w:hAnsi="Times New Roman" w:cs="Times New Roman"/>
          <w:sz w:val="24"/>
          <w:szCs w:val="24"/>
        </w:rPr>
        <w:t>, утвержденные решением Тверской городской Думы от 16.10.2014 № 368</w:t>
      </w:r>
    </w:p>
    <w:p w:rsidR="00E0669C" w:rsidRPr="005D45A5" w:rsidRDefault="00E0669C" w:rsidP="00A42468">
      <w:pPr>
        <w:pStyle w:val="a3"/>
        <w:jc w:val="center"/>
        <w:rPr>
          <w:rFonts w:ascii="Times New Roman" w:hAnsi="Times New Roman" w:cs="Times New Roman"/>
          <w:sz w:val="24"/>
          <w:szCs w:val="24"/>
        </w:rPr>
      </w:pPr>
    </w:p>
    <w:p w:rsidR="00A42468" w:rsidRPr="005D45A5" w:rsidRDefault="00A42468" w:rsidP="00A42468">
      <w:pPr>
        <w:pStyle w:val="a3"/>
        <w:jc w:val="center"/>
        <w:rPr>
          <w:rFonts w:ascii="Times New Roman" w:hAnsi="Times New Roman" w:cs="Times New Roman"/>
          <w:sz w:val="24"/>
          <w:szCs w:val="24"/>
        </w:rPr>
      </w:pPr>
    </w:p>
    <w:tbl>
      <w:tblPr>
        <w:tblStyle w:val="a4"/>
        <w:tblW w:w="15417" w:type="dxa"/>
        <w:tblLook w:val="04A0"/>
      </w:tblPr>
      <w:tblGrid>
        <w:gridCol w:w="540"/>
        <w:gridCol w:w="6514"/>
        <w:gridCol w:w="8363"/>
      </w:tblGrid>
      <w:tr w:rsidR="005D45A5" w:rsidRPr="005D45A5" w:rsidTr="005D45A5">
        <w:trPr>
          <w:trHeight w:val="627"/>
        </w:trPr>
        <w:tc>
          <w:tcPr>
            <w:tcW w:w="540" w:type="dxa"/>
          </w:tcPr>
          <w:p w:rsidR="005D45A5" w:rsidRPr="005D45A5" w:rsidRDefault="005D45A5" w:rsidP="00AE2656">
            <w:pPr>
              <w:pStyle w:val="a3"/>
              <w:jc w:val="center"/>
              <w:rPr>
                <w:rFonts w:ascii="Times New Roman" w:hAnsi="Times New Roman" w:cs="Times New Roman"/>
                <w:sz w:val="24"/>
                <w:szCs w:val="24"/>
              </w:rPr>
            </w:pPr>
            <w:r w:rsidRPr="005D45A5">
              <w:rPr>
                <w:rFonts w:ascii="Times New Roman" w:hAnsi="Times New Roman" w:cs="Times New Roman"/>
                <w:sz w:val="24"/>
                <w:szCs w:val="24"/>
              </w:rPr>
              <w:t xml:space="preserve">№ </w:t>
            </w:r>
            <w:proofErr w:type="gramStart"/>
            <w:r w:rsidRPr="005D45A5">
              <w:rPr>
                <w:rFonts w:ascii="Times New Roman" w:hAnsi="Times New Roman" w:cs="Times New Roman"/>
                <w:sz w:val="24"/>
                <w:szCs w:val="24"/>
              </w:rPr>
              <w:t>п</w:t>
            </w:r>
            <w:proofErr w:type="gramEnd"/>
            <w:r w:rsidRPr="005D45A5">
              <w:rPr>
                <w:rFonts w:ascii="Times New Roman" w:hAnsi="Times New Roman" w:cs="Times New Roman"/>
                <w:sz w:val="24"/>
                <w:szCs w:val="24"/>
              </w:rPr>
              <w:t>/п</w:t>
            </w:r>
          </w:p>
        </w:tc>
        <w:tc>
          <w:tcPr>
            <w:tcW w:w="6514" w:type="dxa"/>
          </w:tcPr>
          <w:p w:rsidR="005D45A5" w:rsidRPr="005D45A5" w:rsidRDefault="005D45A5" w:rsidP="0038273B">
            <w:pPr>
              <w:pStyle w:val="a3"/>
              <w:jc w:val="center"/>
              <w:rPr>
                <w:rFonts w:ascii="Times New Roman" w:hAnsi="Times New Roman" w:cs="Times New Roman"/>
                <w:sz w:val="24"/>
                <w:szCs w:val="24"/>
              </w:rPr>
            </w:pPr>
            <w:r w:rsidRPr="005D45A5">
              <w:rPr>
                <w:rFonts w:ascii="Times New Roman" w:hAnsi="Times New Roman" w:cs="Times New Roman"/>
                <w:sz w:val="24"/>
                <w:szCs w:val="24"/>
              </w:rPr>
              <w:t>Действующая редакция структурной единицы Правил благоустройства города Твери (далее – Правила)</w:t>
            </w:r>
          </w:p>
        </w:tc>
        <w:tc>
          <w:tcPr>
            <w:tcW w:w="8363" w:type="dxa"/>
          </w:tcPr>
          <w:p w:rsidR="005D45A5" w:rsidRPr="005D45A5" w:rsidRDefault="005D45A5" w:rsidP="0038273B">
            <w:pPr>
              <w:pStyle w:val="a3"/>
              <w:jc w:val="center"/>
              <w:rPr>
                <w:rFonts w:ascii="Times New Roman" w:hAnsi="Times New Roman" w:cs="Times New Roman"/>
                <w:sz w:val="24"/>
                <w:szCs w:val="24"/>
              </w:rPr>
            </w:pPr>
            <w:r w:rsidRPr="005D45A5">
              <w:rPr>
                <w:rFonts w:ascii="Times New Roman" w:hAnsi="Times New Roman" w:cs="Times New Roman"/>
                <w:sz w:val="24"/>
                <w:szCs w:val="24"/>
              </w:rPr>
              <w:t>Структурная единица  Правил в редакции проекта</w:t>
            </w: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325B95">
            <w:pPr>
              <w:autoSpaceDE w:val="0"/>
              <w:autoSpaceDN w:val="0"/>
              <w:adjustRightInd w:val="0"/>
              <w:ind w:left="34"/>
              <w:jc w:val="both"/>
              <w:rPr>
                <w:rFonts w:ascii="Times New Roman" w:hAnsi="Times New Roman" w:cs="Times New Roman"/>
                <w:sz w:val="24"/>
                <w:szCs w:val="24"/>
              </w:rPr>
            </w:pPr>
            <w:r w:rsidRPr="005D45A5">
              <w:rPr>
                <w:rFonts w:ascii="Times New Roman" w:hAnsi="Times New Roman" w:cs="Times New Roman"/>
                <w:sz w:val="24"/>
                <w:szCs w:val="24"/>
              </w:rPr>
              <w:t>Наименование решения Тверской городской Думы: «Об утверждении Правил благоустройства города Твери»</w:t>
            </w:r>
          </w:p>
          <w:p w:rsidR="005D45A5" w:rsidRPr="005D45A5" w:rsidRDefault="005D45A5" w:rsidP="00A42468">
            <w:pPr>
              <w:pStyle w:val="a3"/>
              <w:jc w:val="both"/>
              <w:rPr>
                <w:rFonts w:ascii="Times New Roman" w:hAnsi="Times New Roman" w:cs="Times New Roman"/>
                <w:sz w:val="24"/>
                <w:szCs w:val="24"/>
              </w:rPr>
            </w:pPr>
          </w:p>
        </w:tc>
        <w:tc>
          <w:tcPr>
            <w:tcW w:w="8363" w:type="dxa"/>
          </w:tcPr>
          <w:p w:rsidR="005D45A5" w:rsidRPr="005D45A5" w:rsidRDefault="005D45A5" w:rsidP="00325B95">
            <w:pPr>
              <w:autoSpaceDE w:val="0"/>
              <w:autoSpaceDN w:val="0"/>
              <w:adjustRightInd w:val="0"/>
              <w:ind w:left="34"/>
              <w:jc w:val="both"/>
              <w:rPr>
                <w:rFonts w:ascii="Times New Roman" w:hAnsi="Times New Roman" w:cs="Times New Roman"/>
                <w:sz w:val="24"/>
                <w:szCs w:val="24"/>
              </w:rPr>
            </w:pPr>
          </w:p>
          <w:p w:rsidR="005D45A5" w:rsidRPr="005D45A5" w:rsidRDefault="005D45A5" w:rsidP="00325B95">
            <w:pPr>
              <w:autoSpaceDE w:val="0"/>
              <w:autoSpaceDN w:val="0"/>
              <w:adjustRightInd w:val="0"/>
              <w:ind w:left="34"/>
              <w:jc w:val="both"/>
              <w:rPr>
                <w:rFonts w:ascii="Times New Roman" w:hAnsi="Times New Roman" w:cs="Times New Roman"/>
                <w:sz w:val="24"/>
                <w:szCs w:val="24"/>
              </w:rPr>
            </w:pPr>
            <w:r w:rsidRPr="005D45A5">
              <w:rPr>
                <w:rFonts w:ascii="Times New Roman" w:hAnsi="Times New Roman" w:cs="Times New Roman"/>
                <w:sz w:val="24"/>
                <w:szCs w:val="24"/>
              </w:rPr>
              <w:t xml:space="preserve">«Об утверждении </w:t>
            </w:r>
            <w:proofErr w:type="gramStart"/>
            <w:r w:rsidRPr="005D45A5">
              <w:rPr>
                <w:rFonts w:ascii="Times New Roman" w:hAnsi="Times New Roman" w:cs="Times New Roman"/>
                <w:sz w:val="24"/>
                <w:szCs w:val="24"/>
              </w:rPr>
              <w:t xml:space="preserve">Правил благоустройства </w:t>
            </w:r>
            <w:r w:rsidRPr="005D45A5">
              <w:rPr>
                <w:rFonts w:ascii="Times New Roman" w:hAnsi="Times New Roman" w:cs="Times New Roman"/>
                <w:color w:val="FF0000"/>
                <w:sz w:val="24"/>
                <w:szCs w:val="24"/>
                <w:u w:val="single"/>
              </w:rPr>
              <w:t xml:space="preserve">территории </w:t>
            </w:r>
            <w:r w:rsidRPr="005D45A5">
              <w:rPr>
                <w:rFonts w:ascii="Times New Roman" w:hAnsi="Times New Roman" w:cs="Times New Roman"/>
                <w:sz w:val="24"/>
                <w:szCs w:val="24"/>
              </w:rPr>
              <w:t xml:space="preserve"> города Твери</w:t>
            </w:r>
            <w:proofErr w:type="gramEnd"/>
            <w:r w:rsidRPr="005D45A5">
              <w:rPr>
                <w:rFonts w:ascii="Times New Roman" w:hAnsi="Times New Roman" w:cs="Times New Roman"/>
                <w:sz w:val="24"/>
                <w:szCs w:val="24"/>
              </w:rPr>
              <w:t>»</w:t>
            </w:r>
          </w:p>
          <w:p w:rsidR="005D45A5" w:rsidRPr="005D45A5" w:rsidRDefault="005D45A5" w:rsidP="00A42468">
            <w:pPr>
              <w:pStyle w:val="a3"/>
              <w:jc w:val="both"/>
              <w:rPr>
                <w:rFonts w:ascii="Times New Roman" w:hAnsi="Times New Roman" w:cs="Times New Roman"/>
                <w:sz w:val="24"/>
                <w:szCs w:val="24"/>
              </w:rPr>
            </w:pPr>
          </w:p>
        </w:tc>
      </w:tr>
      <w:tr w:rsidR="005D45A5" w:rsidRPr="005D45A5" w:rsidTr="005D45A5">
        <w:trPr>
          <w:trHeight w:val="313"/>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325B95">
            <w:pPr>
              <w:autoSpaceDE w:val="0"/>
              <w:autoSpaceDN w:val="0"/>
              <w:adjustRightInd w:val="0"/>
              <w:jc w:val="both"/>
              <w:rPr>
                <w:rFonts w:ascii="Times New Roman" w:hAnsi="Times New Roman" w:cs="Times New Roman"/>
                <w:sz w:val="24"/>
                <w:szCs w:val="24"/>
              </w:rPr>
            </w:pPr>
            <w:r w:rsidRPr="005D45A5">
              <w:rPr>
                <w:rFonts w:ascii="Times New Roman" w:hAnsi="Times New Roman" w:cs="Times New Roman"/>
                <w:sz w:val="24"/>
                <w:szCs w:val="24"/>
              </w:rPr>
              <w:t xml:space="preserve">Пункт 1 решения Тверской городской Думы: «1. Утвердить </w:t>
            </w:r>
            <w:hyperlink r:id="rId5" w:history="1">
              <w:r w:rsidRPr="005D45A5">
                <w:rPr>
                  <w:rFonts w:ascii="Times New Roman" w:hAnsi="Times New Roman" w:cs="Times New Roman"/>
                  <w:color w:val="0000FF"/>
                  <w:sz w:val="24"/>
                  <w:szCs w:val="24"/>
                </w:rPr>
                <w:t>Правила</w:t>
              </w:r>
            </w:hyperlink>
            <w:r w:rsidRPr="005D45A5">
              <w:rPr>
                <w:rFonts w:ascii="Times New Roman" w:hAnsi="Times New Roman" w:cs="Times New Roman"/>
                <w:sz w:val="24"/>
                <w:szCs w:val="24"/>
              </w:rPr>
              <w:t xml:space="preserve"> благоустройства города Твери (прилагаются)</w:t>
            </w:r>
            <w:proofErr w:type="gramStart"/>
            <w:r w:rsidRPr="005D45A5">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c>
          <w:tcPr>
            <w:tcW w:w="8363" w:type="dxa"/>
          </w:tcPr>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«1. Утвердить </w:t>
            </w:r>
            <w:hyperlink r:id="rId6" w:history="1">
              <w:r w:rsidRPr="005D45A5">
                <w:rPr>
                  <w:rFonts w:ascii="Times New Roman" w:hAnsi="Times New Roman" w:cs="Times New Roman"/>
                  <w:color w:val="0000FF"/>
                  <w:sz w:val="24"/>
                  <w:szCs w:val="24"/>
                </w:rPr>
                <w:t>Правила</w:t>
              </w:r>
            </w:hyperlink>
            <w:r w:rsidRPr="005D45A5">
              <w:rPr>
                <w:rFonts w:ascii="Times New Roman" w:hAnsi="Times New Roman" w:cs="Times New Roman"/>
                <w:sz w:val="24"/>
                <w:szCs w:val="24"/>
              </w:rPr>
              <w:t xml:space="preserve"> благоустройства </w:t>
            </w:r>
            <w:r w:rsidRPr="005D45A5">
              <w:rPr>
                <w:rFonts w:ascii="Times New Roman" w:hAnsi="Times New Roman" w:cs="Times New Roman"/>
                <w:color w:val="FF0000"/>
                <w:sz w:val="24"/>
                <w:szCs w:val="24"/>
                <w:u w:val="single"/>
              </w:rPr>
              <w:t>территории</w:t>
            </w:r>
            <w:r w:rsidRPr="005D45A5">
              <w:rPr>
                <w:rFonts w:ascii="Times New Roman" w:hAnsi="Times New Roman" w:cs="Times New Roman"/>
                <w:sz w:val="24"/>
                <w:szCs w:val="24"/>
              </w:rPr>
              <w:t xml:space="preserve">  города Твери (прилагаются)</w:t>
            </w:r>
            <w:proofErr w:type="gramStart"/>
            <w:r w:rsidRPr="005D45A5">
              <w:rPr>
                <w:rFonts w:ascii="Times New Roman" w:hAnsi="Times New Roman" w:cs="Times New Roman"/>
                <w:sz w:val="24"/>
                <w:szCs w:val="24"/>
              </w:rPr>
              <w:t>.»</w:t>
            </w:r>
            <w:proofErr w:type="gramEnd"/>
          </w:p>
        </w:tc>
      </w:tr>
      <w:tr w:rsidR="005D45A5" w:rsidRPr="005D45A5" w:rsidTr="005D45A5">
        <w:trPr>
          <w:trHeight w:val="313"/>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6514" w:type="dxa"/>
          </w:tcPr>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Наименование приложения: «Правила благоустройства города Твери»</w:t>
            </w:r>
          </w:p>
        </w:tc>
        <w:tc>
          <w:tcPr>
            <w:tcW w:w="8363" w:type="dxa"/>
          </w:tcPr>
          <w:p w:rsidR="005D45A5" w:rsidRPr="005D45A5" w:rsidRDefault="00EE4A98"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 </w:t>
            </w:r>
            <w:r w:rsidR="005D45A5" w:rsidRPr="005D45A5">
              <w:rPr>
                <w:rFonts w:ascii="Times New Roman" w:hAnsi="Times New Roman" w:cs="Times New Roman"/>
                <w:sz w:val="24"/>
                <w:szCs w:val="24"/>
              </w:rPr>
              <w:t xml:space="preserve">«Правила благоустройства </w:t>
            </w:r>
            <w:r w:rsidR="005D45A5" w:rsidRPr="005D45A5">
              <w:rPr>
                <w:rFonts w:ascii="Times New Roman" w:hAnsi="Times New Roman" w:cs="Times New Roman"/>
                <w:color w:val="FF0000"/>
                <w:sz w:val="24"/>
                <w:szCs w:val="24"/>
                <w:u w:val="single"/>
              </w:rPr>
              <w:t>территории</w:t>
            </w:r>
            <w:r w:rsidR="005D45A5" w:rsidRPr="005D45A5">
              <w:rPr>
                <w:rFonts w:ascii="Times New Roman" w:hAnsi="Times New Roman" w:cs="Times New Roman"/>
                <w:sz w:val="24"/>
                <w:szCs w:val="24"/>
              </w:rPr>
              <w:t xml:space="preserve"> города Твери»</w:t>
            </w:r>
          </w:p>
        </w:tc>
      </w:tr>
      <w:tr w:rsidR="005D45A5" w:rsidRPr="005D45A5" w:rsidTr="005D45A5">
        <w:trPr>
          <w:trHeight w:val="313"/>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325B9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Пункт 1.1: «1.1. </w:t>
            </w:r>
            <w:proofErr w:type="gramStart"/>
            <w:r w:rsidRPr="005D45A5">
              <w:rPr>
                <w:rFonts w:ascii="Times New Roman" w:hAnsi="Times New Roman" w:cs="Times New Roman"/>
                <w:sz w:val="24"/>
                <w:szCs w:val="24"/>
              </w:rPr>
              <w:t xml:space="preserve">Правила благоустройства города Твери (далее - Правила) разработаны в соответствии с Федеральным </w:t>
            </w:r>
            <w:hyperlink r:id="rId7" w:history="1">
              <w:r w:rsidRPr="005D45A5">
                <w:rPr>
                  <w:rFonts w:ascii="Times New Roman" w:hAnsi="Times New Roman" w:cs="Times New Roman"/>
                  <w:color w:val="0000FF"/>
                  <w:sz w:val="24"/>
                  <w:szCs w:val="24"/>
                </w:rPr>
                <w:t>законом</w:t>
              </w:r>
            </w:hyperlink>
            <w:r w:rsidRPr="005D45A5">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Гражданским </w:t>
            </w:r>
            <w:hyperlink r:id="rId8" w:history="1">
              <w:r w:rsidRPr="005D45A5">
                <w:rPr>
                  <w:rFonts w:ascii="Times New Roman" w:hAnsi="Times New Roman" w:cs="Times New Roman"/>
                  <w:color w:val="0000FF"/>
                  <w:sz w:val="24"/>
                  <w:szCs w:val="24"/>
                </w:rPr>
                <w:t>кодексом</w:t>
              </w:r>
            </w:hyperlink>
            <w:r w:rsidRPr="005D45A5">
              <w:rPr>
                <w:rFonts w:ascii="Times New Roman" w:hAnsi="Times New Roman" w:cs="Times New Roman"/>
                <w:sz w:val="24"/>
                <w:szCs w:val="24"/>
              </w:rPr>
              <w:t xml:space="preserve"> Российской Федерации, Земельным </w:t>
            </w:r>
            <w:hyperlink r:id="rId9" w:history="1">
              <w:r w:rsidRPr="005D45A5">
                <w:rPr>
                  <w:rFonts w:ascii="Times New Roman" w:hAnsi="Times New Roman" w:cs="Times New Roman"/>
                  <w:color w:val="0000FF"/>
                  <w:sz w:val="24"/>
                  <w:szCs w:val="24"/>
                </w:rPr>
                <w:t>кодексом</w:t>
              </w:r>
            </w:hyperlink>
            <w:r w:rsidRPr="005D45A5">
              <w:rPr>
                <w:rFonts w:ascii="Times New Roman" w:hAnsi="Times New Roman" w:cs="Times New Roman"/>
                <w:sz w:val="24"/>
                <w:szCs w:val="24"/>
              </w:rPr>
              <w:t xml:space="preserve"> Российской Федерации, Градостроительным </w:t>
            </w:r>
            <w:hyperlink r:id="rId10" w:history="1">
              <w:r w:rsidRPr="005D45A5">
                <w:rPr>
                  <w:rFonts w:ascii="Times New Roman" w:hAnsi="Times New Roman" w:cs="Times New Roman"/>
                  <w:color w:val="0000FF"/>
                  <w:sz w:val="24"/>
                  <w:szCs w:val="24"/>
                </w:rPr>
                <w:t>кодексом</w:t>
              </w:r>
            </w:hyperlink>
            <w:r w:rsidRPr="005D45A5">
              <w:rPr>
                <w:rFonts w:ascii="Times New Roman" w:hAnsi="Times New Roman" w:cs="Times New Roman"/>
                <w:sz w:val="24"/>
                <w:szCs w:val="24"/>
              </w:rPr>
              <w:t xml:space="preserve"> Российской Федерации, Жилищным </w:t>
            </w:r>
            <w:hyperlink r:id="rId11" w:history="1">
              <w:r w:rsidRPr="005D45A5">
                <w:rPr>
                  <w:rFonts w:ascii="Times New Roman" w:hAnsi="Times New Roman" w:cs="Times New Roman"/>
                  <w:color w:val="0000FF"/>
                  <w:sz w:val="24"/>
                  <w:szCs w:val="24"/>
                </w:rPr>
                <w:t>кодексом</w:t>
              </w:r>
            </w:hyperlink>
            <w:r w:rsidRPr="005D45A5">
              <w:rPr>
                <w:rFonts w:ascii="Times New Roman" w:hAnsi="Times New Roman" w:cs="Times New Roman"/>
                <w:sz w:val="24"/>
                <w:szCs w:val="24"/>
              </w:rPr>
              <w:t xml:space="preserve"> Российской Федерации, Федеральным </w:t>
            </w:r>
            <w:hyperlink r:id="rId12" w:history="1">
              <w:r w:rsidRPr="005D45A5">
                <w:rPr>
                  <w:rFonts w:ascii="Times New Roman" w:hAnsi="Times New Roman" w:cs="Times New Roman"/>
                  <w:color w:val="0000FF"/>
                  <w:sz w:val="24"/>
                  <w:szCs w:val="24"/>
                </w:rPr>
                <w:t>законом</w:t>
              </w:r>
            </w:hyperlink>
            <w:r w:rsidRPr="005D45A5">
              <w:rPr>
                <w:rFonts w:ascii="Times New Roman" w:hAnsi="Times New Roman" w:cs="Times New Roman"/>
                <w:sz w:val="24"/>
                <w:szCs w:val="24"/>
              </w:rPr>
              <w:t xml:space="preserve"> от 24.06.1998 № 89-ФЗ «Об отходах производства и потребления», Федеральным </w:t>
            </w:r>
            <w:hyperlink r:id="rId13" w:history="1">
              <w:r w:rsidRPr="005D45A5">
                <w:rPr>
                  <w:rFonts w:ascii="Times New Roman" w:hAnsi="Times New Roman" w:cs="Times New Roman"/>
                  <w:color w:val="0000FF"/>
                  <w:sz w:val="24"/>
                  <w:szCs w:val="24"/>
                </w:rPr>
                <w:t>законом</w:t>
              </w:r>
            </w:hyperlink>
            <w:r w:rsidRPr="005D45A5">
              <w:rPr>
                <w:rFonts w:ascii="Times New Roman" w:hAnsi="Times New Roman" w:cs="Times New Roman"/>
                <w:sz w:val="24"/>
                <w:szCs w:val="24"/>
              </w:rPr>
              <w:t xml:space="preserve"> от 08.11.2007 № 257-ФЗ «Об автомобильных дорогах и о</w:t>
            </w:r>
            <w:proofErr w:type="gramEnd"/>
            <w:r w:rsidRPr="005D45A5">
              <w:rPr>
                <w:rFonts w:ascii="Times New Roman" w:hAnsi="Times New Roman" w:cs="Times New Roman"/>
                <w:sz w:val="24"/>
                <w:szCs w:val="24"/>
              </w:rPr>
              <w:t xml:space="preserve"> дорожной деятельности в Российской Федерации и о внесении изменений в отдельные законодательные акты Российской Федерации», </w:t>
            </w:r>
            <w:hyperlink r:id="rId14" w:history="1">
              <w:r w:rsidRPr="005D45A5">
                <w:rPr>
                  <w:rFonts w:ascii="Times New Roman" w:hAnsi="Times New Roman" w:cs="Times New Roman"/>
                  <w:color w:val="0000FF"/>
                  <w:sz w:val="24"/>
                  <w:szCs w:val="24"/>
                </w:rPr>
                <w:t>Уставом</w:t>
              </w:r>
            </w:hyperlink>
            <w:r w:rsidRPr="005D45A5">
              <w:rPr>
                <w:rFonts w:ascii="Times New Roman" w:hAnsi="Times New Roman" w:cs="Times New Roman"/>
                <w:sz w:val="24"/>
                <w:szCs w:val="24"/>
              </w:rPr>
              <w:t xml:space="preserve"> города Твери и иными нормативными правовыми актами, регулирующими отношения в области благоустройства территорий муниципальных образований</w:t>
            </w:r>
            <w:proofErr w:type="gramStart"/>
            <w:r w:rsidRPr="005D45A5">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c>
          <w:tcPr>
            <w:tcW w:w="8363" w:type="dxa"/>
          </w:tcPr>
          <w:p w:rsidR="005D45A5" w:rsidRPr="005D45A5" w:rsidRDefault="00EE4A98" w:rsidP="00325B9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D45A5" w:rsidRPr="005D45A5">
              <w:rPr>
                <w:rFonts w:ascii="Times New Roman" w:hAnsi="Times New Roman" w:cs="Times New Roman"/>
                <w:sz w:val="24"/>
                <w:szCs w:val="24"/>
              </w:rPr>
              <w:t xml:space="preserve">«1.1. </w:t>
            </w:r>
            <w:proofErr w:type="gramStart"/>
            <w:r w:rsidR="005D45A5" w:rsidRPr="005D45A5">
              <w:rPr>
                <w:rFonts w:ascii="Times New Roman" w:hAnsi="Times New Roman" w:cs="Times New Roman"/>
                <w:sz w:val="24"/>
                <w:szCs w:val="24"/>
              </w:rPr>
              <w:t xml:space="preserve">Правила благоустройства </w:t>
            </w:r>
            <w:r w:rsidR="005D45A5" w:rsidRPr="005D45A5">
              <w:rPr>
                <w:rFonts w:ascii="Times New Roman" w:hAnsi="Times New Roman" w:cs="Times New Roman"/>
                <w:color w:val="FF0000"/>
                <w:sz w:val="24"/>
                <w:szCs w:val="24"/>
                <w:u w:val="single"/>
              </w:rPr>
              <w:t>территории</w:t>
            </w:r>
            <w:r w:rsidR="005D45A5" w:rsidRPr="005D45A5">
              <w:rPr>
                <w:rFonts w:ascii="Times New Roman" w:hAnsi="Times New Roman" w:cs="Times New Roman"/>
                <w:sz w:val="24"/>
                <w:szCs w:val="24"/>
              </w:rPr>
              <w:t xml:space="preserve">  города Твери (далее - Правила) разработаны в соответствии с Федеральным </w:t>
            </w:r>
            <w:hyperlink r:id="rId15" w:history="1">
              <w:r w:rsidR="005D45A5" w:rsidRPr="005D45A5">
                <w:rPr>
                  <w:rFonts w:ascii="Times New Roman" w:hAnsi="Times New Roman" w:cs="Times New Roman"/>
                  <w:color w:val="0000FF"/>
                  <w:sz w:val="24"/>
                  <w:szCs w:val="24"/>
                </w:rPr>
                <w:t>законом</w:t>
              </w:r>
            </w:hyperlink>
            <w:r w:rsidR="005D45A5" w:rsidRPr="005D45A5">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Гражданским </w:t>
            </w:r>
            <w:hyperlink r:id="rId16" w:history="1">
              <w:r w:rsidR="005D45A5" w:rsidRPr="005D45A5">
                <w:rPr>
                  <w:rFonts w:ascii="Times New Roman" w:hAnsi="Times New Roman" w:cs="Times New Roman"/>
                  <w:color w:val="0000FF"/>
                  <w:sz w:val="24"/>
                  <w:szCs w:val="24"/>
                </w:rPr>
                <w:t>кодексом</w:t>
              </w:r>
            </w:hyperlink>
            <w:r w:rsidR="005D45A5" w:rsidRPr="005D45A5">
              <w:rPr>
                <w:rFonts w:ascii="Times New Roman" w:hAnsi="Times New Roman" w:cs="Times New Roman"/>
                <w:sz w:val="24"/>
                <w:szCs w:val="24"/>
              </w:rPr>
              <w:t xml:space="preserve"> Российской Федерации, Земельным </w:t>
            </w:r>
            <w:hyperlink r:id="rId17" w:history="1">
              <w:r w:rsidR="005D45A5" w:rsidRPr="005D45A5">
                <w:rPr>
                  <w:rFonts w:ascii="Times New Roman" w:hAnsi="Times New Roman" w:cs="Times New Roman"/>
                  <w:color w:val="0000FF"/>
                  <w:sz w:val="24"/>
                  <w:szCs w:val="24"/>
                </w:rPr>
                <w:t>кодексом</w:t>
              </w:r>
            </w:hyperlink>
            <w:r w:rsidR="005D45A5" w:rsidRPr="005D45A5">
              <w:rPr>
                <w:rFonts w:ascii="Times New Roman" w:hAnsi="Times New Roman" w:cs="Times New Roman"/>
                <w:sz w:val="24"/>
                <w:szCs w:val="24"/>
              </w:rPr>
              <w:t xml:space="preserve"> Российской Федерации, Градостроительным </w:t>
            </w:r>
            <w:hyperlink r:id="rId18" w:history="1">
              <w:r w:rsidR="005D45A5" w:rsidRPr="005D45A5">
                <w:rPr>
                  <w:rFonts w:ascii="Times New Roman" w:hAnsi="Times New Roman" w:cs="Times New Roman"/>
                  <w:color w:val="0000FF"/>
                  <w:sz w:val="24"/>
                  <w:szCs w:val="24"/>
                </w:rPr>
                <w:t>кодексом</w:t>
              </w:r>
            </w:hyperlink>
            <w:r w:rsidR="005D45A5" w:rsidRPr="005D45A5">
              <w:rPr>
                <w:rFonts w:ascii="Times New Roman" w:hAnsi="Times New Roman" w:cs="Times New Roman"/>
                <w:sz w:val="24"/>
                <w:szCs w:val="24"/>
              </w:rPr>
              <w:t xml:space="preserve"> Российской Федерации, Жилищным </w:t>
            </w:r>
            <w:hyperlink r:id="rId19" w:history="1">
              <w:r w:rsidR="005D45A5" w:rsidRPr="005D45A5">
                <w:rPr>
                  <w:rFonts w:ascii="Times New Roman" w:hAnsi="Times New Roman" w:cs="Times New Roman"/>
                  <w:color w:val="0000FF"/>
                  <w:sz w:val="24"/>
                  <w:szCs w:val="24"/>
                </w:rPr>
                <w:t>кодексом</w:t>
              </w:r>
            </w:hyperlink>
            <w:r w:rsidR="005D45A5" w:rsidRPr="005D45A5">
              <w:rPr>
                <w:rFonts w:ascii="Times New Roman" w:hAnsi="Times New Roman" w:cs="Times New Roman"/>
                <w:sz w:val="24"/>
                <w:szCs w:val="24"/>
              </w:rPr>
              <w:t xml:space="preserve"> Российской Федерации, Федеральным </w:t>
            </w:r>
            <w:hyperlink r:id="rId20" w:history="1">
              <w:r w:rsidR="005D45A5" w:rsidRPr="005D45A5">
                <w:rPr>
                  <w:rFonts w:ascii="Times New Roman" w:hAnsi="Times New Roman" w:cs="Times New Roman"/>
                  <w:color w:val="0000FF"/>
                  <w:sz w:val="24"/>
                  <w:szCs w:val="24"/>
                </w:rPr>
                <w:t>законом</w:t>
              </w:r>
            </w:hyperlink>
            <w:r w:rsidR="005D45A5" w:rsidRPr="005D45A5">
              <w:rPr>
                <w:rFonts w:ascii="Times New Roman" w:hAnsi="Times New Roman" w:cs="Times New Roman"/>
                <w:sz w:val="24"/>
                <w:szCs w:val="24"/>
              </w:rPr>
              <w:t xml:space="preserve"> от 24.06.1998 № 89-ФЗ «Об отходах производства и потребления», Федеральным </w:t>
            </w:r>
            <w:hyperlink r:id="rId21" w:history="1">
              <w:r w:rsidR="005D45A5" w:rsidRPr="005D45A5">
                <w:rPr>
                  <w:rFonts w:ascii="Times New Roman" w:hAnsi="Times New Roman" w:cs="Times New Roman"/>
                  <w:color w:val="0000FF"/>
                  <w:sz w:val="24"/>
                  <w:szCs w:val="24"/>
                </w:rPr>
                <w:t>законом</w:t>
              </w:r>
            </w:hyperlink>
            <w:r w:rsidR="005D45A5" w:rsidRPr="005D45A5">
              <w:rPr>
                <w:rFonts w:ascii="Times New Roman" w:hAnsi="Times New Roman" w:cs="Times New Roman"/>
                <w:sz w:val="24"/>
                <w:szCs w:val="24"/>
              </w:rPr>
              <w:t xml:space="preserve"> от 08.11.2007 № 257-ФЗ «Об автомобильных дорогах и</w:t>
            </w:r>
            <w:proofErr w:type="gramEnd"/>
            <w:r w:rsidR="005D45A5" w:rsidRPr="005D45A5">
              <w:rPr>
                <w:rFonts w:ascii="Times New Roman" w:hAnsi="Times New Roman" w:cs="Times New Roman"/>
                <w:sz w:val="24"/>
                <w:szCs w:val="24"/>
              </w:rPr>
              <w:t xml:space="preserve"> о дорожной деятельности в Российской Федерации и о внесении изменений в отдельные законодательные акты Российской Федерации», </w:t>
            </w:r>
            <w:hyperlink r:id="rId22" w:history="1">
              <w:r w:rsidR="005D45A5" w:rsidRPr="005D45A5">
                <w:rPr>
                  <w:rFonts w:ascii="Times New Roman" w:hAnsi="Times New Roman" w:cs="Times New Roman"/>
                  <w:color w:val="0000FF"/>
                  <w:sz w:val="24"/>
                  <w:szCs w:val="24"/>
                </w:rPr>
                <w:t>Уставом</w:t>
              </w:r>
            </w:hyperlink>
            <w:r w:rsidR="005D45A5" w:rsidRPr="005D45A5">
              <w:rPr>
                <w:rFonts w:ascii="Times New Roman" w:hAnsi="Times New Roman" w:cs="Times New Roman"/>
                <w:sz w:val="24"/>
                <w:szCs w:val="24"/>
              </w:rPr>
              <w:t xml:space="preserve"> города Твери и иными нормативными правовыми актами, регулирующими отношения в области благоустройства территорий муниципальных образований</w:t>
            </w:r>
            <w:proofErr w:type="gramStart"/>
            <w:r w:rsidR="005D45A5" w:rsidRPr="005D45A5">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r>
      <w:tr w:rsidR="005D45A5" w:rsidRPr="005D45A5" w:rsidTr="005D45A5">
        <w:trPr>
          <w:trHeight w:val="313"/>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6514" w:type="dxa"/>
          </w:tcPr>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Абзац второй пункта 1.2:</w:t>
            </w:r>
          </w:p>
          <w:p w:rsidR="005D45A5" w:rsidRPr="005D45A5" w:rsidRDefault="005D45A5" w:rsidP="00A42468">
            <w:pPr>
              <w:pStyle w:val="a3"/>
              <w:jc w:val="both"/>
              <w:rPr>
                <w:rFonts w:ascii="Times New Roman" w:hAnsi="Times New Roman" w:cs="Times New Roman"/>
                <w:sz w:val="24"/>
                <w:szCs w:val="24"/>
              </w:rPr>
            </w:pPr>
            <w:proofErr w:type="gramStart"/>
            <w:r w:rsidRPr="005D45A5">
              <w:rPr>
                <w:rFonts w:ascii="Times New Roman" w:hAnsi="Times New Roman" w:cs="Times New Roman"/>
                <w:sz w:val="24"/>
                <w:szCs w:val="24"/>
              </w:rPr>
              <w:t xml:space="preserve">«Организация благоустройства территории города Твери </w:t>
            </w:r>
            <w:r w:rsidRPr="005D45A5">
              <w:rPr>
                <w:rFonts w:ascii="Times New Roman" w:hAnsi="Times New Roman" w:cs="Times New Roman"/>
                <w:strike/>
                <w:sz w:val="24"/>
                <w:szCs w:val="24"/>
              </w:rPr>
              <w:t xml:space="preserve">(включая освещение улиц, озеленение территории, установку указателей с наименованиями улиц и номерами </w:t>
            </w:r>
            <w:r w:rsidRPr="005D45A5">
              <w:rPr>
                <w:rFonts w:ascii="Times New Roman" w:hAnsi="Times New Roman" w:cs="Times New Roman"/>
                <w:strike/>
                <w:sz w:val="24"/>
                <w:szCs w:val="24"/>
              </w:rPr>
              <w:lastRenderedPageBreak/>
              <w:t>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города Твери,</w:t>
            </w:r>
            <w:r w:rsidRPr="005D45A5">
              <w:rPr>
                <w:rFonts w:ascii="Times New Roman" w:hAnsi="Times New Roman" w:cs="Times New Roman"/>
                <w:sz w:val="24"/>
                <w:szCs w:val="24"/>
              </w:rPr>
              <w:t xml:space="preserve"> осуществляется органами местного самоуправления города Твери в соответствии с их компетенцией, определенной Уставом города Твери и иными муниципальными</w:t>
            </w:r>
            <w:proofErr w:type="gramEnd"/>
            <w:r w:rsidRPr="005D45A5">
              <w:rPr>
                <w:rFonts w:ascii="Times New Roman" w:hAnsi="Times New Roman" w:cs="Times New Roman"/>
                <w:sz w:val="24"/>
                <w:szCs w:val="24"/>
              </w:rPr>
              <w:t xml:space="preserve"> правовыми актами</w:t>
            </w:r>
            <w:proofErr w:type="gramStart"/>
            <w:r w:rsidRPr="005D45A5">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c>
          <w:tcPr>
            <w:tcW w:w="8363" w:type="dxa"/>
          </w:tcPr>
          <w:p w:rsidR="005D45A5" w:rsidRPr="00EE4A98" w:rsidRDefault="00EE4A98" w:rsidP="00EE4A98">
            <w:pPr>
              <w:pStyle w:val="a3"/>
              <w:jc w:val="both"/>
              <w:rPr>
                <w:rFonts w:ascii="Times New Roman" w:hAnsi="Times New Roman" w:cs="Times New Roman"/>
                <w:sz w:val="24"/>
                <w:szCs w:val="24"/>
              </w:rPr>
            </w:pPr>
            <w:r w:rsidRPr="005D45A5">
              <w:rPr>
                <w:rFonts w:ascii="Times New Roman" w:hAnsi="Times New Roman" w:cs="Times New Roman"/>
                <w:sz w:val="24"/>
                <w:szCs w:val="24"/>
              </w:rPr>
              <w:lastRenderedPageBreak/>
              <w:t>Абзац второй пункта 1.2</w:t>
            </w:r>
            <w:r>
              <w:rPr>
                <w:rFonts w:ascii="Times New Roman" w:hAnsi="Times New Roman" w:cs="Times New Roman"/>
                <w:sz w:val="24"/>
                <w:szCs w:val="24"/>
              </w:rPr>
              <w:t xml:space="preserve"> излагается в новой редакции</w:t>
            </w:r>
            <w:r w:rsidRPr="005D45A5">
              <w:rPr>
                <w:rFonts w:ascii="Times New Roman" w:hAnsi="Times New Roman" w:cs="Times New Roman"/>
                <w:sz w:val="24"/>
                <w:szCs w:val="24"/>
              </w:rPr>
              <w:t>:</w:t>
            </w:r>
          </w:p>
          <w:p w:rsidR="005D45A5" w:rsidRPr="005D45A5" w:rsidRDefault="005D45A5" w:rsidP="00325B95">
            <w:pPr>
              <w:autoSpaceDE w:val="0"/>
              <w:autoSpaceDN w:val="0"/>
              <w:adjustRightInd w:val="0"/>
              <w:ind w:firstLine="708"/>
              <w:jc w:val="both"/>
              <w:rPr>
                <w:rFonts w:ascii="Times New Roman" w:eastAsia="Times New Roman" w:hAnsi="Times New Roman" w:cs="Times New Roman"/>
                <w:sz w:val="24"/>
                <w:szCs w:val="24"/>
                <w:lang w:eastAsia="ru-RU"/>
              </w:rPr>
            </w:pPr>
            <w:r w:rsidRPr="005D45A5">
              <w:rPr>
                <w:rFonts w:ascii="Times New Roman" w:eastAsia="Times New Roman" w:hAnsi="Times New Roman" w:cs="Times New Roman"/>
                <w:sz w:val="24"/>
                <w:szCs w:val="24"/>
                <w:lang w:eastAsia="ru-RU"/>
              </w:rPr>
              <w:t>«</w:t>
            </w:r>
            <w:r w:rsidRPr="005D45A5">
              <w:rPr>
                <w:rFonts w:ascii="Times New Roman" w:hAnsi="Times New Roman" w:cs="Times New Roman"/>
                <w:sz w:val="24"/>
                <w:szCs w:val="24"/>
              </w:rPr>
              <w:t xml:space="preserve">Организация благоустройства территории города Твери в соответствии с настоящими Правилами осуществляется органами местного самоуправления города Твери в соответствии с их компетенцией, </w:t>
            </w:r>
            <w:r w:rsidRPr="005D45A5">
              <w:rPr>
                <w:rFonts w:ascii="Times New Roman" w:hAnsi="Times New Roman" w:cs="Times New Roman"/>
                <w:sz w:val="24"/>
                <w:szCs w:val="24"/>
              </w:rPr>
              <w:lastRenderedPageBreak/>
              <w:t>определенной Уставом города Твери и иными муниципальными правовыми актами города Твери</w:t>
            </w:r>
            <w:proofErr w:type="gramStart"/>
            <w:r w:rsidRPr="005D45A5">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r>
      <w:tr w:rsidR="005D45A5" w:rsidRPr="005D45A5" w:rsidTr="005D45A5">
        <w:trPr>
          <w:trHeight w:val="313"/>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AE2656">
            <w:pPr>
              <w:autoSpaceDE w:val="0"/>
              <w:autoSpaceDN w:val="0"/>
              <w:adjustRightInd w:val="0"/>
              <w:jc w:val="both"/>
              <w:rPr>
                <w:rFonts w:ascii="Times New Roman" w:hAnsi="Times New Roman" w:cs="Times New Roman"/>
                <w:sz w:val="24"/>
                <w:szCs w:val="24"/>
              </w:rPr>
            </w:pPr>
            <w:r w:rsidRPr="005D45A5">
              <w:rPr>
                <w:rFonts w:ascii="Times New Roman" w:hAnsi="Times New Roman" w:cs="Times New Roman"/>
                <w:sz w:val="24"/>
                <w:szCs w:val="24"/>
              </w:rPr>
              <w:t>Пункт 1.3:</w:t>
            </w:r>
          </w:p>
          <w:p w:rsidR="005D45A5" w:rsidRPr="005D45A5" w:rsidRDefault="005D45A5" w:rsidP="00AE2656">
            <w:pPr>
              <w:autoSpaceDE w:val="0"/>
              <w:autoSpaceDN w:val="0"/>
              <w:adjustRightInd w:val="0"/>
              <w:ind w:firstLine="540"/>
              <w:jc w:val="both"/>
              <w:rPr>
                <w:rFonts w:ascii="Times New Roman" w:hAnsi="Times New Roman" w:cs="Times New Roman"/>
                <w:strike/>
                <w:sz w:val="24"/>
                <w:szCs w:val="24"/>
              </w:rPr>
            </w:pPr>
            <w:r w:rsidRPr="005D45A5">
              <w:rPr>
                <w:rFonts w:ascii="Times New Roman" w:hAnsi="Times New Roman" w:cs="Times New Roman"/>
                <w:strike/>
                <w:sz w:val="24"/>
                <w:szCs w:val="24"/>
              </w:rPr>
              <w:t xml:space="preserve"> «1.3. Настоящие Правила устанавливают:</w:t>
            </w:r>
          </w:p>
          <w:p w:rsidR="005D45A5" w:rsidRPr="005D45A5" w:rsidRDefault="005D45A5" w:rsidP="00AE2656">
            <w:pPr>
              <w:autoSpaceDE w:val="0"/>
              <w:autoSpaceDN w:val="0"/>
              <w:adjustRightInd w:val="0"/>
              <w:ind w:firstLine="540"/>
              <w:jc w:val="both"/>
              <w:rPr>
                <w:rFonts w:ascii="Times New Roman" w:hAnsi="Times New Roman" w:cs="Times New Roman"/>
                <w:strike/>
                <w:sz w:val="24"/>
                <w:szCs w:val="24"/>
              </w:rPr>
            </w:pPr>
            <w:r w:rsidRPr="005D45A5">
              <w:rPr>
                <w:rFonts w:ascii="Times New Roman" w:hAnsi="Times New Roman" w:cs="Times New Roman"/>
                <w:strike/>
                <w:sz w:val="24"/>
                <w:szCs w:val="24"/>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5D45A5" w:rsidRPr="005D45A5" w:rsidRDefault="005D45A5" w:rsidP="004D3A9E">
            <w:pPr>
              <w:autoSpaceDE w:val="0"/>
              <w:autoSpaceDN w:val="0"/>
              <w:adjustRightInd w:val="0"/>
              <w:spacing w:before="280"/>
              <w:ind w:firstLine="540"/>
              <w:jc w:val="both"/>
              <w:rPr>
                <w:rFonts w:ascii="Times New Roman" w:hAnsi="Times New Roman" w:cs="Times New Roman"/>
                <w:strike/>
                <w:sz w:val="24"/>
                <w:szCs w:val="24"/>
              </w:rPr>
            </w:pPr>
            <w:r w:rsidRPr="005D45A5">
              <w:rPr>
                <w:rFonts w:ascii="Times New Roman" w:hAnsi="Times New Roman" w:cs="Times New Roman"/>
                <w:strike/>
                <w:sz w:val="24"/>
                <w:szCs w:val="24"/>
              </w:rPr>
              <w:t>перечень работ по благоустройству и периодичность их выполнения;</w:t>
            </w:r>
          </w:p>
          <w:p w:rsidR="005D45A5" w:rsidRPr="005D45A5" w:rsidRDefault="005D45A5" w:rsidP="004D3A9E">
            <w:pPr>
              <w:autoSpaceDE w:val="0"/>
              <w:autoSpaceDN w:val="0"/>
              <w:adjustRightInd w:val="0"/>
              <w:spacing w:before="280"/>
              <w:ind w:firstLine="540"/>
              <w:jc w:val="both"/>
              <w:rPr>
                <w:rFonts w:ascii="Times New Roman" w:hAnsi="Times New Roman" w:cs="Times New Roman"/>
                <w:sz w:val="24"/>
                <w:szCs w:val="24"/>
              </w:rPr>
            </w:pPr>
            <w:r w:rsidRPr="005D45A5">
              <w:rPr>
                <w:rFonts w:ascii="Times New Roman" w:hAnsi="Times New Roman" w:cs="Times New Roman"/>
                <w:strike/>
                <w:sz w:val="24"/>
                <w:szCs w:val="24"/>
              </w:rPr>
              <w:t>порядок участия собственников зданий (помещений в них) и сооружений в благоустройстве прилегающих территорий</w:t>
            </w:r>
            <w:proofErr w:type="gramStart"/>
            <w:r w:rsidRPr="005D45A5">
              <w:rPr>
                <w:rFonts w:ascii="Times New Roman" w:hAnsi="Times New Roman" w:cs="Times New Roman"/>
                <w:strike/>
                <w:sz w:val="24"/>
                <w:szCs w:val="24"/>
              </w:rPr>
              <w:t>.»</w:t>
            </w:r>
            <w:proofErr w:type="gramEnd"/>
          </w:p>
        </w:tc>
        <w:tc>
          <w:tcPr>
            <w:tcW w:w="8363" w:type="dxa"/>
          </w:tcPr>
          <w:p w:rsidR="005D45A5" w:rsidRPr="00EE4A98" w:rsidRDefault="00EE4A98" w:rsidP="006F510C">
            <w:pPr>
              <w:pStyle w:val="a3"/>
              <w:jc w:val="center"/>
              <w:rPr>
                <w:rFonts w:ascii="Times New Roman" w:hAnsi="Times New Roman" w:cs="Times New Roman"/>
                <w:sz w:val="24"/>
                <w:szCs w:val="24"/>
              </w:rPr>
            </w:pPr>
            <w:r>
              <w:rPr>
                <w:rFonts w:ascii="Times New Roman" w:hAnsi="Times New Roman" w:cs="Times New Roman"/>
                <w:sz w:val="24"/>
                <w:szCs w:val="24"/>
              </w:rPr>
              <w:t>Признается утратившим силу</w:t>
            </w:r>
          </w:p>
        </w:tc>
      </w:tr>
      <w:tr w:rsidR="005D45A5" w:rsidRPr="005D45A5" w:rsidTr="005D45A5">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6514" w:type="dxa"/>
          </w:tcPr>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Отдельные абзацы пункта 1.5:</w:t>
            </w:r>
          </w:p>
          <w:p w:rsidR="005D45A5"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t>А</w:t>
            </w:r>
            <w:r w:rsidR="005D45A5" w:rsidRPr="005D45A5">
              <w:rPr>
                <w:rFonts w:ascii="Times New Roman" w:hAnsi="Times New Roman" w:cs="Times New Roman"/>
                <w:sz w:val="24"/>
                <w:szCs w:val="24"/>
              </w:rPr>
              <w:t>бзац 5</w:t>
            </w:r>
            <w:r w:rsidRPr="00EE4A98">
              <w:rPr>
                <w:rFonts w:ascii="Times New Roman" w:hAnsi="Times New Roman" w:cs="Times New Roman"/>
                <w:sz w:val="24"/>
                <w:szCs w:val="24"/>
              </w:rPr>
              <w:t xml:space="preserve"> исключается</w:t>
            </w:r>
          </w:p>
          <w:p w:rsidR="005D45A5" w:rsidRPr="00EE4A98" w:rsidRDefault="00EE4A98" w:rsidP="00A42468">
            <w:pPr>
              <w:pStyle w:val="a3"/>
              <w:jc w:val="both"/>
              <w:rPr>
                <w:rFonts w:ascii="Times New Roman" w:hAnsi="Times New Roman" w:cs="Times New Roman"/>
                <w:sz w:val="24"/>
                <w:szCs w:val="24"/>
              </w:rPr>
            </w:pPr>
            <w:r>
              <w:rPr>
                <w:rFonts w:ascii="Times New Roman" w:hAnsi="Times New Roman" w:cs="Times New Roman"/>
                <w:strike/>
                <w:sz w:val="24"/>
                <w:szCs w:val="24"/>
              </w:rPr>
              <w:t>«</w:t>
            </w:r>
            <w:r w:rsidR="005D45A5" w:rsidRPr="005D45A5">
              <w:rPr>
                <w:rFonts w:ascii="Times New Roman" w:hAnsi="Times New Roman" w:cs="Times New Roman"/>
                <w:strike/>
                <w:sz w:val="24"/>
                <w:szCs w:val="24"/>
              </w:rPr>
              <w:t>благоустройство территории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Start"/>
            <w:r w:rsidR="005D45A5" w:rsidRPr="00EE4A98">
              <w:rPr>
                <w:rFonts w:ascii="Times New Roman" w:hAnsi="Times New Roman" w:cs="Times New Roman"/>
                <w:sz w:val="24"/>
                <w:szCs w:val="24"/>
              </w:rPr>
              <w:t>;</w:t>
            </w:r>
            <w:r>
              <w:rPr>
                <w:rFonts w:ascii="Times New Roman" w:hAnsi="Times New Roman" w:cs="Times New Roman"/>
                <w:sz w:val="24"/>
                <w:szCs w:val="24"/>
              </w:rPr>
              <w:t>»</w:t>
            </w:r>
            <w:proofErr w:type="gramEnd"/>
            <w:r w:rsidRPr="00EE4A98">
              <w:rPr>
                <w:rFonts w:ascii="Times New Roman" w:hAnsi="Times New Roman" w:cs="Times New Roman"/>
                <w:sz w:val="24"/>
                <w:szCs w:val="24"/>
              </w:rPr>
              <w:t xml:space="preserve">   </w:t>
            </w:r>
          </w:p>
          <w:p w:rsidR="005D45A5" w:rsidRPr="00EE4A98"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trike/>
                <w:sz w:val="24"/>
                <w:szCs w:val="24"/>
              </w:rPr>
            </w:pPr>
          </w:p>
          <w:p w:rsidR="005D45A5"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t>А</w:t>
            </w:r>
            <w:r w:rsidR="005D45A5" w:rsidRPr="005D45A5">
              <w:rPr>
                <w:rFonts w:ascii="Times New Roman" w:hAnsi="Times New Roman" w:cs="Times New Roman"/>
                <w:sz w:val="24"/>
                <w:szCs w:val="24"/>
              </w:rPr>
              <w:t>бзац 7</w:t>
            </w:r>
            <w:r w:rsidRPr="00EE4A98">
              <w:rPr>
                <w:rFonts w:ascii="Times New Roman" w:hAnsi="Times New Roman" w:cs="Times New Roman"/>
                <w:sz w:val="24"/>
                <w:szCs w:val="24"/>
              </w:rPr>
              <w:t xml:space="preserve"> исключается</w:t>
            </w:r>
          </w:p>
          <w:p w:rsidR="005D45A5" w:rsidRPr="00EE4A98" w:rsidRDefault="00EE4A98" w:rsidP="00A42468">
            <w:pPr>
              <w:pStyle w:val="a3"/>
              <w:jc w:val="both"/>
              <w:rPr>
                <w:rFonts w:ascii="Times New Roman" w:hAnsi="Times New Roman" w:cs="Times New Roman"/>
                <w:sz w:val="24"/>
                <w:szCs w:val="24"/>
              </w:rPr>
            </w:pPr>
            <w:r>
              <w:rPr>
                <w:rFonts w:ascii="Times New Roman" w:hAnsi="Times New Roman" w:cs="Times New Roman"/>
                <w:strike/>
                <w:sz w:val="24"/>
                <w:szCs w:val="24"/>
              </w:rPr>
              <w:t>«</w:t>
            </w:r>
            <w:r w:rsidR="005D45A5" w:rsidRPr="005D45A5">
              <w:rPr>
                <w:rFonts w:ascii="Times New Roman" w:hAnsi="Times New Roman" w:cs="Times New Roman"/>
                <w:strike/>
                <w:sz w:val="24"/>
                <w:szCs w:val="24"/>
              </w:rPr>
              <w:t xml:space="preserve">бункер-накопитель - стандартная емкость для сбора крупногабаритного и другого мусора объемом более двух </w:t>
            </w:r>
            <w:r w:rsidR="005D45A5" w:rsidRPr="005D45A5">
              <w:rPr>
                <w:rFonts w:ascii="Times New Roman" w:hAnsi="Times New Roman" w:cs="Times New Roman"/>
                <w:strike/>
                <w:sz w:val="24"/>
                <w:szCs w:val="24"/>
              </w:rPr>
              <w:lastRenderedPageBreak/>
              <w:t>кубических метров</w:t>
            </w:r>
            <w:proofErr w:type="gramStart"/>
            <w:r w:rsidR="005D45A5" w:rsidRPr="00EE4A98">
              <w:rPr>
                <w:rFonts w:ascii="Times New Roman" w:hAnsi="Times New Roman" w:cs="Times New Roman"/>
                <w:sz w:val="24"/>
                <w:szCs w:val="24"/>
              </w:rPr>
              <w:t>;</w:t>
            </w:r>
            <w:r>
              <w:rPr>
                <w:rFonts w:ascii="Times New Roman" w:hAnsi="Times New Roman" w:cs="Times New Roman"/>
                <w:sz w:val="24"/>
                <w:szCs w:val="24"/>
              </w:rPr>
              <w:t>»</w:t>
            </w:r>
            <w:proofErr w:type="gramEnd"/>
            <w:r w:rsidRPr="00EE4A98">
              <w:rPr>
                <w:rFonts w:ascii="Times New Roman" w:hAnsi="Times New Roman" w:cs="Times New Roman"/>
                <w:sz w:val="24"/>
                <w:szCs w:val="24"/>
              </w:rPr>
              <w:t xml:space="preserve"> </w:t>
            </w:r>
          </w:p>
          <w:p w:rsidR="005D45A5" w:rsidRPr="005D45A5" w:rsidRDefault="005D45A5" w:rsidP="00A42468">
            <w:pPr>
              <w:pStyle w:val="a3"/>
              <w:jc w:val="both"/>
              <w:rPr>
                <w:rFonts w:ascii="Times New Roman" w:hAnsi="Times New Roman" w:cs="Times New Roman"/>
                <w:strike/>
                <w:sz w:val="24"/>
                <w:szCs w:val="24"/>
              </w:rPr>
            </w:pPr>
          </w:p>
          <w:p w:rsidR="005D45A5"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t>А</w:t>
            </w:r>
            <w:r w:rsidR="005D45A5" w:rsidRPr="005D45A5">
              <w:rPr>
                <w:rFonts w:ascii="Times New Roman" w:hAnsi="Times New Roman" w:cs="Times New Roman"/>
                <w:sz w:val="24"/>
                <w:szCs w:val="24"/>
              </w:rPr>
              <w:t>бзац 30</w:t>
            </w:r>
            <w:r w:rsidRPr="00EE4A98">
              <w:rPr>
                <w:rFonts w:ascii="Times New Roman" w:hAnsi="Times New Roman" w:cs="Times New Roman"/>
                <w:sz w:val="24"/>
                <w:szCs w:val="24"/>
              </w:rPr>
              <w:t xml:space="preserve"> исключается</w:t>
            </w:r>
          </w:p>
          <w:p w:rsidR="005D45A5" w:rsidRPr="005D45A5" w:rsidRDefault="00EE4A98" w:rsidP="00A42468">
            <w:pPr>
              <w:pStyle w:val="a3"/>
              <w:jc w:val="both"/>
              <w:rPr>
                <w:rFonts w:ascii="Times New Roman" w:hAnsi="Times New Roman" w:cs="Times New Roman"/>
                <w:strike/>
                <w:sz w:val="24"/>
                <w:szCs w:val="24"/>
              </w:rPr>
            </w:pPr>
            <w:r>
              <w:rPr>
                <w:rFonts w:ascii="Times New Roman" w:hAnsi="Times New Roman" w:cs="Times New Roman"/>
                <w:strike/>
                <w:sz w:val="24"/>
                <w:szCs w:val="24"/>
              </w:rPr>
              <w:t>«</w:t>
            </w:r>
            <w:r w:rsidR="005D45A5" w:rsidRPr="005D45A5">
              <w:rPr>
                <w:rFonts w:ascii="Times New Roman" w:hAnsi="Times New Roman" w:cs="Times New Roman"/>
                <w:strike/>
                <w:sz w:val="24"/>
                <w:szCs w:val="24"/>
              </w:rPr>
              <w:t>крупногабаритные отходы - отходы производства и потребления, а также товары, продукция (бытовая техника, мебель и др.), утратившие свои потребительские свойства, которые собираются в специально отведенное место для крупногабаритных отходов на контейнерных площадках или в бункеры-накопители</w:t>
            </w:r>
            <w:proofErr w:type="gramStart"/>
            <w:r w:rsidR="005D45A5" w:rsidRPr="005D45A5">
              <w:rPr>
                <w:rFonts w:ascii="Times New Roman" w:hAnsi="Times New Roman" w:cs="Times New Roman"/>
                <w:strike/>
                <w:sz w:val="24"/>
                <w:szCs w:val="24"/>
              </w:rPr>
              <w:t>;</w:t>
            </w:r>
            <w:r>
              <w:rPr>
                <w:rFonts w:ascii="Times New Roman" w:hAnsi="Times New Roman" w:cs="Times New Roman"/>
                <w:strike/>
                <w:sz w:val="24"/>
                <w:szCs w:val="24"/>
              </w:rPr>
              <w:t>»</w:t>
            </w:r>
            <w:proofErr w:type="gramEnd"/>
          </w:p>
          <w:p w:rsidR="005D45A5" w:rsidRPr="005D45A5" w:rsidRDefault="005D45A5" w:rsidP="00A42468">
            <w:pPr>
              <w:pStyle w:val="a3"/>
              <w:jc w:val="both"/>
              <w:rPr>
                <w:rFonts w:ascii="Times New Roman" w:hAnsi="Times New Roman" w:cs="Times New Roman"/>
                <w:strike/>
                <w:sz w:val="24"/>
                <w:szCs w:val="24"/>
              </w:rPr>
            </w:pPr>
          </w:p>
          <w:p w:rsidR="005D45A5"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t>А</w:t>
            </w:r>
            <w:r w:rsidR="005D45A5" w:rsidRPr="005D45A5">
              <w:rPr>
                <w:rFonts w:ascii="Times New Roman" w:hAnsi="Times New Roman" w:cs="Times New Roman"/>
                <w:sz w:val="24"/>
                <w:szCs w:val="24"/>
              </w:rPr>
              <w:t>бзац 33</w:t>
            </w:r>
            <w:r w:rsidRPr="00EE4A98">
              <w:rPr>
                <w:rFonts w:ascii="Times New Roman" w:hAnsi="Times New Roman" w:cs="Times New Roman"/>
                <w:sz w:val="24"/>
                <w:szCs w:val="24"/>
              </w:rPr>
              <w:t xml:space="preserve"> исключается</w:t>
            </w:r>
          </w:p>
          <w:p w:rsidR="005D45A5" w:rsidRPr="005D45A5" w:rsidRDefault="00EE4A98" w:rsidP="004D3A9E">
            <w:pPr>
              <w:autoSpaceDE w:val="0"/>
              <w:autoSpaceDN w:val="0"/>
              <w:adjustRightInd w:val="0"/>
              <w:ind w:firstLine="34"/>
              <w:jc w:val="both"/>
              <w:rPr>
                <w:rFonts w:ascii="Times New Roman" w:hAnsi="Times New Roman" w:cs="Times New Roman"/>
                <w:strike/>
                <w:sz w:val="24"/>
                <w:szCs w:val="24"/>
              </w:rPr>
            </w:pPr>
            <w:r>
              <w:rPr>
                <w:rFonts w:ascii="Times New Roman" w:hAnsi="Times New Roman" w:cs="Times New Roman"/>
                <w:strike/>
                <w:sz w:val="24"/>
                <w:szCs w:val="24"/>
              </w:rPr>
              <w:t>«</w:t>
            </w:r>
            <w:r w:rsidR="005D45A5" w:rsidRPr="005D45A5">
              <w:rPr>
                <w:rFonts w:ascii="Times New Roman" w:hAnsi="Times New Roman" w:cs="Times New Roman"/>
                <w:strike/>
                <w:sz w:val="24"/>
                <w:szCs w:val="24"/>
              </w:rPr>
              <w:t>мусорный контейнер - стандартная емкость для сбора мусора объемом до двух кубических метров включительно</w:t>
            </w:r>
            <w:proofErr w:type="gramStart"/>
            <w:r w:rsidR="005D45A5" w:rsidRPr="005D45A5">
              <w:rPr>
                <w:rFonts w:ascii="Times New Roman" w:hAnsi="Times New Roman" w:cs="Times New Roman"/>
                <w:strike/>
                <w:sz w:val="24"/>
                <w:szCs w:val="24"/>
              </w:rPr>
              <w:t>;</w:t>
            </w:r>
            <w:r>
              <w:rPr>
                <w:rFonts w:ascii="Times New Roman" w:hAnsi="Times New Roman" w:cs="Times New Roman"/>
                <w:strike/>
                <w:sz w:val="24"/>
                <w:szCs w:val="24"/>
              </w:rPr>
              <w:t>»</w:t>
            </w:r>
            <w:proofErr w:type="gramEnd"/>
            <w:r>
              <w:rPr>
                <w:rFonts w:ascii="Times New Roman" w:hAnsi="Times New Roman" w:cs="Times New Roman"/>
                <w:strike/>
                <w:sz w:val="24"/>
                <w:szCs w:val="24"/>
              </w:rPr>
              <w:t xml:space="preserve"> </w:t>
            </w:r>
          </w:p>
          <w:p w:rsidR="005D45A5" w:rsidRPr="005D45A5" w:rsidRDefault="005D45A5" w:rsidP="004D3A9E">
            <w:pPr>
              <w:autoSpaceDE w:val="0"/>
              <w:autoSpaceDN w:val="0"/>
              <w:adjustRightInd w:val="0"/>
              <w:ind w:firstLine="34"/>
              <w:jc w:val="both"/>
              <w:rPr>
                <w:rFonts w:ascii="Times New Roman" w:hAnsi="Times New Roman" w:cs="Times New Roman"/>
                <w:strike/>
                <w:sz w:val="24"/>
                <w:szCs w:val="24"/>
              </w:rPr>
            </w:pPr>
          </w:p>
          <w:p w:rsidR="005D45A5" w:rsidRPr="005D45A5" w:rsidRDefault="005D45A5" w:rsidP="004D3A9E">
            <w:pPr>
              <w:autoSpaceDE w:val="0"/>
              <w:autoSpaceDN w:val="0"/>
              <w:adjustRightInd w:val="0"/>
              <w:ind w:firstLine="34"/>
              <w:jc w:val="both"/>
              <w:rPr>
                <w:rFonts w:ascii="Times New Roman" w:hAnsi="Times New Roman" w:cs="Times New Roman"/>
                <w:sz w:val="24"/>
                <w:szCs w:val="24"/>
              </w:rPr>
            </w:pPr>
          </w:p>
          <w:p w:rsidR="00EE4A98" w:rsidRDefault="00EE4A98" w:rsidP="004D3A9E">
            <w:pPr>
              <w:autoSpaceDE w:val="0"/>
              <w:autoSpaceDN w:val="0"/>
              <w:adjustRightInd w:val="0"/>
              <w:ind w:firstLine="34"/>
              <w:jc w:val="both"/>
              <w:rPr>
                <w:rFonts w:ascii="Times New Roman" w:hAnsi="Times New Roman" w:cs="Times New Roman"/>
                <w:sz w:val="24"/>
                <w:szCs w:val="24"/>
              </w:rPr>
            </w:pPr>
          </w:p>
          <w:p w:rsidR="005D45A5" w:rsidRPr="005D45A5" w:rsidRDefault="00EE4A98" w:rsidP="004D3A9E">
            <w:pPr>
              <w:autoSpaceDE w:val="0"/>
              <w:autoSpaceDN w:val="0"/>
              <w:adjustRightInd w:val="0"/>
              <w:ind w:firstLine="34"/>
              <w:jc w:val="both"/>
              <w:rPr>
                <w:rFonts w:ascii="Times New Roman" w:hAnsi="Times New Roman" w:cs="Times New Roman"/>
                <w:sz w:val="24"/>
                <w:szCs w:val="24"/>
              </w:rPr>
            </w:pPr>
            <w:r>
              <w:rPr>
                <w:rFonts w:ascii="Times New Roman" w:hAnsi="Times New Roman" w:cs="Times New Roman"/>
                <w:sz w:val="24"/>
                <w:szCs w:val="24"/>
              </w:rPr>
              <w:t>А</w:t>
            </w:r>
            <w:r w:rsidR="005D45A5" w:rsidRPr="005D45A5">
              <w:rPr>
                <w:rFonts w:ascii="Times New Roman" w:hAnsi="Times New Roman" w:cs="Times New Roman"/>
                <w:sz w:val="24"/>
                <w:szCs w:val="24"/>
              </w:rPr>
              <w:t>бзац 35</w:t>
            </w:r>
            <w:r w:rsidRPr="00EE4A98">
              <w:rPr>
                <w:rFonts w:ascii="Times New Roman" w:hAnsi="Times New Roman" w:cs="Times New Roman"/>
                <w:sz w:val="24"/>
                <w:szCs w:val="24"/>
              </w:rPr>
              <w:t xml:space="preserve"> </w:t>
            </w:r>
          </w:p>
          <w:p w:rsidR="005D45A5" w:rsidRPr="005D45A5" w:rsidRDefault="00EE4A98" w:rsidP="004D3A9E">
            <w:pPr>
              <w:autoSpaceDE w:val="0"/>
              <w:autoSpaceDN w:val="0"/>
              <w:adjustRightInd w:val="0"/>
              <w:ind w:firstLine="34"/>
              <w:jc w:val="both"/>
              <w:rPr>
                <w:rFonts w:ascii="Times New Roman" w:hAnsi="Times New Roman" w:cs="Times New Roman"/>
                <w:sz w:val="24"/>
                <w:szCs w:val="24"/>
              </w:rPr>
            </w:pPr>
            <w:proofErr w:type="gramStart"/>
            <w:r>
              <w:rPr>
                <w:rFonts w:ascii="Times New Roman" w:hAnsi="Times New Roman" w:cs="Times New Roman"/>
                <w:sz w:val="24"/>
                <w:szCs w:val="24"/>
              </w:rPr>
              <w:t>«</w:t>
            </w:r>
            <w:r w:rsidR="005D45A5" w:rsidRPr="005D45A5">
              <w:rPr>
                <w:rFonts w:ascii="Times New Roman" w:hAnsi="Times New Roman" w:cs="Times New Roman"/>
                <w:sz w:val="24"/>
                <w:szCs w:val="24"/>
              </w:rPr>
              <w:t>несанкционированная свалка - самовольный (несанкционированный) сброс (размещение) или складирование твердых коммунальных, крупногабаритных, строительных отходов, другого мусора, образованного в процессе деятельности юридических или физических лиц, на площади свыше 50 кв. м и объемом свыше 30 куб. м;</w:t>
            </w:r>
            <w:r>
              <w:rPr>
                <w:rFonts w:ascii="Times New Roman" w:hAnsi="Times New Roman" w:cs="Times New Roman"/>
                <w:sz w:val="24"/>
                <w:szCs w:val="24"/>
              </w:rPr>
              <w:t>»</w:t>
            </w:r>
            <w:proofErr w:type="gramEnd"/>
          </w:p>
          <w:p w:rsidR="005D45A5" w:rsidRPr="005D45A5" w:rsidRDefault="005D45A5" w:rsidP="008D3A38">
            <w:pPr>
              <w:rPr>
                <w:rFonts w:ascii="Times New Roman" w:hAnsi="Times New Roman" w:cs="Times New Roman"/>
                <w:sz w:val="24"/>
                <w:szCs w:val="24"/>
              </w:rPr>
            </w:pPr>
          </w:p>
          <w:p w:rsidR="005D45A5" w:rsidRPr="005D45A5" w:rsidRDefault="005D45A5" w:rsidP="008D3A38">
            <w:pPr>
              <w:rPr>
                <w:rFonts w:ascii="Times New Roman" w:hAnsi="Times New Roman" w:cs="Times New Roman"/>
                <w:sz w:val="24"/>
                <w:szCs w:val="24"/>
              </w:rPr>
            </w:pPr>
          </w:p>
          <w:p w:rsidR="005D45A5" w:rsidRPr="005D45A5" w:rsidRDefault="005D45A5" w:rsidP="008D3A38">
            <w:pPr>
              <w:rPr>
                <w:rFonts w:ascii="Times New Roman" w:hAnsi="Times New Roman" w:cs="Times New Roman"/>
                <w:sz w:val="24"/>
                <w:szCs w:val="24"/>
              </w:rPr>
            </w:pPr>
          </w:p>
          <w:p w:rsidR="005D45A5" w:rsidRPr="005D45A5" w:rsidRDefault="005D45A5" w:rsidP="008D3A38">
            <w:pPr>
              <w:rPr>
                <w:rFonts w:ascii="Times New Roman" w:hAnsi="Times New Roman" w:cs="Times New Roman"/>
                <w:sz w:val="24"/>
                <w:szCs w:val="24"/>
              </w:rPr>
            </w:pPr>
          </w:p>
          <w:p w:rsidR="005D45A5" w:rsidRPr="005D45A5" w:rsidRDefault="00EE4A98" w:rsidP="008D3A38">
            <w:pPr>
              <w:rPr>
                <w:rFonts w:ascii="Times New Roman" w:hAnsi="Times New Roman" w:cs="Times New Roman"/>
                <w:sz w:val="24"/>
                <w:szCs w:val="24"/>
              </w:rPr>
            </w:pPr>
            <w:r>
              <w:rPr>
                <w:rFonts w:ascii="Times New Roman" w:hAnsi="Times New Roman" w:cs="Times New Roman"/>
                <w:sz w:val="24"/>
                <w:szCs w:val="24"/>
              </w:rPr>
              <w:t>А</w:t>
            </w:r>
            <w:r w:rsidR="005D45A5" w:rsidRPr="005D45A5">
              <w:rPr>
                <w:rFonts w:ascii="Times New Roman" w:hAnsi="Times New Roman" w:cs="Times New Roman"/>
                <w:sz w:val="24"/>
                <w:szCs w:val="24"/>
              </w:rPr>
              <w:t>бзац 36</w:t>
            </w:r>
          </w:p>
          <w:p w:rsidR="005D45A5" w:rsidRPr="005D45A5" w:rsidRDefault="00EE4A98" w:rsidP="00EE4A9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обслуживание контейнерной площадки - опорожнение </w:t>
            </w:r>
            <w:r w:rsidR="005D45A5" w:rsidRPr="005D45A5">
              <w:rPr>
                <w:rFonts w:ascii="Times New Roman" w:hAnsi="Times New Roman" w:cs="Times New Roman"/>
                <w:strike/>
                <w:sz w:val="24"/>
                <w:szCs w:val="24"/>
              </w:rPr>
              <w:t>мусорных</w:t>
            </w:r>
            <w:r w:rsidR="005D45A5" w:rsidRPr="005D45A5">
              <w:rPr>
                <w:rFonts w:ascii="Times New Roman" w:hAnsi="Times New Roman" w:cs="Times New Roman"/>
                <w:sz w:val="24"/>
                <w:szCs w:val="24"/>
              </w:rPr>
              <w:t xml:space="preserve"> контейнеров, очистка внутри контейнерной площадки, полный вывоз складированных на площадке отходов, в том числе отходов, образующихся при строительстве, ремонте, реконструкции строений (строительный мусор), древесного спила, крупногабаритного мусора</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p w:rsidR="005D45A5" w:rsidRPr="005D45A5" w:rsidRDefault="005D45A5" w:rsidP="00A35FBB">
            <w:pPr>
              <w:rPr>
                <w:rFonts w:ascii="Times New Roman" w:hAnsi="Times New Roman" w:cs="Times New Roman"/>
                <w:sz w:val="24"/>
                <w:szCs w:val="24"/>
              </w:rPr>
            </w:pPr>
          </w:p>
          <w:p w:rsidR="005D45A5" w:rsidRPr="005D45A5" w:rsidRDefault="00EE4A98" w:rsidP="00A35FBB">
            <w:pPr>
              <w:rPr>
                <w:rFonts w:ascii="Times New Roman" w:hAnsi="Times New Roman" w:cs="Times New Roman"/>
                <w:sz w:val="24"/>
                <w:szCs w:val="24"/>
              </w:rPr>
            </w:pPr>
            <w:r>
              <w:rPr>
                <w:rFonts w:ascii="Times New Roman" w:hAnsi="Times New Roman" w:cs="Times New Roman"/>
                <w:sz w:val="24"/>
                <w:szCs w:val="24"/>
              </w:rPr>
              <w:lastRenderedPageBreak/>
              <w:t>А</w:t>
            </w:r>
            <w:r w:rsidR="005D45A5" w:rsidRPr="005D45A5">
              <w:rPr>
                <w:rFonts w:ascii="Times New Roman" w:hAnsi="Times New Roman" w:cs="Times New Roman"/>
                <w:sz w:val="24"/>
                <w:szCs w:val="24"/>
              </w:rPr>
              <w:t>бзац 38</w:t>
            </w:r>
          </w:p>
          <w:p w:rsidR="005D45A5" w:rsidRPr="005D45A5" w:rsidRDefault="00EE4A98" w:rsidP="00A35FBB">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w:t>
            </w:r>
            <w:r w:rsidR="005D45A5" w:rsidRPr="005D45A5">
              <w:rPr>
                <w:rFonts w:ascii="Times New Roman" w:hAnsi="Times New Roman" w:cs="Times New Roman"/>
                <w:sz w:val="24"/>
                <w:szCs w:val="24"/>
              </w:rPr>
              <w:t>объект благоустройства - территории города Твери,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города Твери, здания, строения, сооружения, инженерные коммуникации</w:t>
            </w:r>
            <w:r w:rsidR="005D45A5" w:rsidRPr="005D45A5">
              <w:rPr>
                <w:rFonts w:ascii="Times New Roman" w:hAnsi="Times New Roman" w:cs="Times New Roman"/>
                <w:strike/>
                <w:sz w:val="24"/>
                <w:szCs w:val="24"/>
              </w:rPr>
              <w:t>, нестационарные торговые объекты</w:t>
            </w:r>
            <w:r w:rsidR="005D45A5" w:rsidRPr="005D45A5">
              <w:rPr>
                <w:rFonts w:ascii="Times New Roman" w:hAnsi="Times New Roman" w:cs="Times New Roman"/>
                <w:sz w:val="24"/>
                <w:szCs w:val="24"/>
              </w:rPr>
              <w:t>, иные объекты, требования к содержанию и благоустройству которых устанавливаются</w:t>
            </w:r>
            <w:proofErr w:type="gramEnd"/>
            <w:r w:rsidR="005D45A5" w:rsidRPr="005D45A5">
              <w:rPr>
                <w:rFonts w:ascii="Times New Roman" w:hAnsi="Times New Roman" w:cs="Times New Roman"/>
                <w:sz w:val="24"/>
                <w:szCs w:val="24"/>
              </w:rPr>
              <w:t xml:space="preserve"> настоящими Правилами</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p w:rsidR="005D45A5" w:rsidRPr="005D45A5" w:rsidRDefault="005D45A5" w:rsidP="00A35FBB">
            <w:pPr>
              <w:rPr>
                <w:rFonts w:ascii="Times New Roman" w:hAnsi="Times New Roman" w:cs="Times New Roman"/>
                <w:sz w:val="24"/>
                <w:szCs w:val="24"/>
              </w:rPr>
            </w:pPr>
          </w:p>
          <w:p w:rsidR="005D45A5" w:rsidRPr="005D45A5" w:rsidRDefault="00EE4A98" w:rsidP="00A35FBB">
            <w:pPr>
              <w:rPr>
                <w:rFonts w:ascii="Times New Roman" w:hAnsi="Times New Roman" w:cs="Times New Roman"/>
                <w:sz w:val="24"/>
                <w:szCs w:val="24"/>
              </w:rPr>
            </w:pPr>
            <w:r>
              <w:rPr>
                <w:rFonts w:ascii="Times New Roman" w:hAnsi="Times New Roman" w:cs="Times New Roman"/>
                <w:sz w:val="24"/>
                <w:szCs w:val="24"/>
              </w:rPr>
              <w:t>А</w:t>
            </w:r>
            <w:r w:rsidR="005D45A5" w:rsidRPr="005D45A5">
              <w:rPr>
                <w:rFonts w:ascii="Times New Roman" w:hAnsi="Times New Roman" w:cs="Times New Roman"/>
                <w:sz w:val="24"/>
                <w:szCs w:val="24"/>
              </w:rPr>
              <w:t>бзац 47</w:t>
            </w:r>
            <w:r>
              <w:rPr>
                <w:rFonts w:ascii="Times New Roman" w:hAnsi="Times New Roman" w:cs="Times New Roman"/>
                <w:sz w:val="24"/>
                <w:szCs w:val="24"/>
              </w:rPr>
              <w:t xml:space="preserve"> исключается</w:t>
            </w:r>
          </w:p>
          <w:p w:rsidR="005D45A5" w:rsidRPr="005D45A5" w:rsidRDefault="00EE4A98" w:rsidP="00A35FBB">
            <w:pPr>
              <w:autoSpaceDE w:val="0"/>
              <w:autoSpaceDN w:val="0"/>
              <w:adjustRightInd w:val="0"/>
              <w:ind w:firstLine="540"/>
              <w:jc w:val="both"/>
              <w:rPr>
                <w:rFonts w:ascii="Times New Roman" w:hAnsi="Times New Roman" w:cs="Times New Roman"/>
                <w:strike/>
                <w:sz w:val="24"/>
                <w:szCs w:val="24"/>
              </w:rPr>
            </w:pPr>
            <w:r>
              <w:rPr>
                <w:rFonts w:ascii="Times New Roman" w:hAnsi="Times New Roman" w:cs="Times New Roman"/>
                <w:strike/>
                <w:sz w:val="24"/>
                <w:szCs w:val="24"/>
              </w:rPr>
              <w:t>«</w:t>
            </w:r>
            <w:r w:rsidR="005D45A5" w:rsidRPr="005D45A5">
              <w:rPr>
                <w:rFonts w:ascii="Times New Roman" w:hAnsi="Times New Roman" w:cs="Times New Roman"/>
                <w:strike/>
                <w:sz w:val="24"/>
                <w:szCs w:val="24"/>
              </w:rPr>
              <w:t xml:space="preserve">прилегающая территория - часть территории общего пользования, прилегающая к собственной территории, закрепленная для благоустройства в соответствии с </w:t>
            </w:r>
            <w:hyperlink r:id="rId23" w:history="1">
              <w:r w:rsidR="005D45A5" w:rsidRPr="005D45A5">
                <w:rPr>
                  <w:rFonts w:ascii="Times New Roman" w:hAnsi="Times New Roman" w:cs="Times New Roman"/>
                  <w:strike/>
                  <w:color w:val="0000FF"/>
                  <w:sz w:val="24"/>
                  <w:szCs w:val="24"/>
                </w:rPr>
                <w:t>разделом IV</w:t>
              </w:r>
            </w:hyperlink>
            <w:r w:rsidR="005D45A5" w:rsidRPr="005D45A5">
              <w:rPr>
                <w:rFonts w:ascii="Times New Roman" w:hAnsi="Times New Roman" w:cs="Times New Roman"/>
                <w:strike/>
                <w:sz w:val="24"/>
                <w:szCs w:val="24"/>
              </w:rPr>
              <w:t xml:space="preserve"> настоящих Правил</w:t>
            </w:r>
            <w:proofErr w:type="gramStart"/>
            <w:r w:rsidR="005D45A5" w:rsidRPr="005D45A5">
              <w:rPr>
                <w:rFonts w:ascii="Times New Roman" w:hAnsi="Times New Roman" w:cs="Times New Roman"/>
                <w:strike/>
                <w:sz w:val="24"/>
                <w:szCs w:val="24"/>
              </w:rPr>
              <w:t>;</w:t>
            </w:r>
            <w:r>
              <w:rPr>
                <w:rFonts w:ascii="Times New Roman" w:hAnsi="Times New Roman" w:cs="Times New Roman"/>
                <w:strike/>
                <w:sz w:val="24"/>
                <w:szCs w:val="24"/>
              </w:rPr>
              <w:t>»</w:t>
            </w:r>
            <w:proofErr w:type="gramEnd"/>
          </w:p>
          <w:p w:rsidR="005D45A5" w:rsidRPr="005D45A5" w:rsidRDefault="005D45A5" w:rsidP="00A35FBB">
            <w:pPr>
              <w:autoSpaceDE w:val="0"/>
              <w:autoSpaceDN w:val="0"/>
              <w:adjustRightInd w:val="0"/>
              <w:ind w:firstLine="540"/>
              <w:jc w:val="both"/>
              <w:rPr>
                <w:rFonts w:ascii="Times New Roman" w:hAnsi="Times New Roman" w:cs="Times New Roman"/>
                <w:strike/>
                <w:sz w:val="24"/>
                <w:szCs w:val="24"/>
              </w:rPr>
            </w:pPr>
          </w:p>
          <w:p w:rsidR="005D45A5" w:rsidRPr="005D45A5" w:rsidRDefault="005D45A5" w:rsidP="00A35FBB">
            <w:pPr>
              <w:autoSpaceDE w:val="0"/>
              <w:autoSpaceDN w:val="0"/>
              <w:adjustRightInd w:val="0"/>
              <w:ind w:firstLine="540"/>
              <w:jc w:val="both"/>
              <w:rPr>
                <w:rFonts w:ascii="Times New Roman" w:hAnsi="Times New Roman" w:cs="Times New Roman"/>
                <w:strike/>
                <w:sz w:val="24"/>
                <w:szCs w:val="24"/>
              </w:rPr>
            </w:pPr>
          </w:p>
          <w:p w:rsidR="005D45A5" w:rsidRPr="005D45A5" w:rsidRDefault="00EE4A98" w:rsidP="006F510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005D45A5" w:rsidRPr="005D45A5">
              <w:rPr>
                <w:rFonts w:ascii="Times New Roman" w:hAnsi="Times New Roman" w:cs="Times New Roman"/>
                <w:sz w:val="24"/>
                <w:szCs w:val="24"/>
              </w:rPr>
              <w:t>бзац 50</w:t>
            </w:r>
          </w:p>
          <w:p w:rsidR="005D45A5" w:rsidRPr="005D45A5" w:rsidRDefault="00EE4A98" w:rsidP="00A35FBB">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разукомплектованное транспортное средство - транспортное средство, имеющее внешние технические неисправности и другие неисправности, при которых запрещается эксплуатация в соответствии с </w:t>
            </w:r>
            <w:hyperlink r:id="rId24" w:history="1">
              <w:r w:rsidR="005D45A5" w:rsidRPr="005D45A5">
                <w:rPr>
                  <w:rFonts w:ascii="Times New Roman" w:hAnsi="Times New Roman" w:cs="Times New Roman"/>
                  <w:color w:val="0000FF"/>
                  <w:sz w:val="24"/>
                  <w:szCs w:val="24"/>
                </w:rPr>
                <w:t>Правилами</w:t>
              </w:r>
            </w:hyperlink>
            <w:r w:rsidR="005D45A5" w:rsidRPr="005D45A5">
              <w:rPr>
                <w:rFonts w:ascii="Times New Roman" w:hAnsi="Times New Roman" w:cs="Times New Roman"/>
                <w:sz w:val="24"/>
                <w:szCs w:val="24"/>
              </w:rPr>
              <w:t xml:space="preserve"> дорожного движения, утвержденными Постановлением Правительства Российской Федерации от 23.10.1993 № 1090;</w:t>
            </w:r>
            <w:r>
              <w:rPr>
                <w:rFonts w:ascii="Times New Roman" w:hAnsi="Times New Roman" w:cs="Times New Roman"/>
                <w:sz w:val="24"/>
                <w:szCs w:val="24"/>
              </w:rPr>
              <w:t>»</w:t>
            </w:r>
          </w:p>
          <w:p w:rsidR="005D45A5" w:rsidRPr="005D45A5" w:rsidRDefault="005D45A5" w:rsidP="00A35FBB">
            <w:pPr>
              <w:autoSpaceDE w:val="0"/>
              <w:autoSpaceDN w:val="0"/>
              <w:adjustRightInd w:val="0"/>
              <w:ind w:firstLine="540"/>
              <w:jc w:val="both"/>
              <w:rPr>
                <w:rFonts w:ascii="Times New Roman" w:hAnsi="Times New Roman" w:cs="Times New Roman"/>
                <w:strike/>
                <w:sz w:val="24"/>
                <w:szCs w:val="24"/>
              </w:rPr>
            </w:pPr>
          </w:p>
          <w:p w:rsidR="005D45A5" w:rsidRPr="005D45A5" w:rsidRDefault="005D45A5" w:rsidP="00A35FBB">
            <w:pPr>
              <w:rPr>
                <w:rFonts w:ascii="Times New Roman" w:hAnsi="Times New Roman" w:cs="Times New Roman"/>
                <w:sz w:val="24"/>
                <w:szCs w:val="24"/>
              </w:rPr>
            </w:pPr>
          </w:p>
          <w:p w:rsidR="005D45A5" w:rsidRPr="005D45A5" w:rsidRDefault="00EE4A98" w:rsidP="00A35FBB">
            <w:pPr>
              <w:rPr>
                <w:rFonts w:ascii="Times New Roman" w:hAnsi="Times New Roman" w:cs="Times New Roman"/>
                <w:sz w:val="24"/>
                <w:szCs w:val="24"/>
              </w:rPr>
            </w:pPr>
            <w:r>
              <w:rPr>
                <w:rFonts w:ascii="Times New Roman" w:hAnsi="Times New Roman" w:cs="Times New Roman"/>
                <w:sz w:val="24"/>
                <w:szCs w:val="24"/>
              </w:rPr>
              <w:t>А</w:t>
            </w:r>
            <w:r w:rsidR="005D45A5" w:rsidRPr="005D45A5">
              <w:rPr>
                <w:rFonts w:ascii="Times New Roman" w:hAnsi="Times New Roman" w:cs="Times New Roman"/>
                <w:sz w:val="24"/>
                <w:szCs w:val="24"/>
              </w:rPr>
              <w:t>бзац 53</w:t>
            </w:r>
          </w:p>
          <w:p w:rsidR="005D45A5" w:rsidRPr="005D45A5" w:rsidRDefault="005D45A5" w:rsidP="00D02635">
            <w:pPr>
              <w:jc w:val="both"/>
              <w:rPr>
                <w:rFonts w:ascii="Times New Roman" w:hAnsi="Times New Roman" w:cs="Times New Roman"/>
                <w:sz w:val="24"/>
                <w:szCs w:val="24"/>
              </w:rPr>
            </w:pPr>
            <w:r w:rsidRPr="005D45A5">
              <w:rPr>
                <w:rFonts w:ascii="Times New Roman" w:hAnsi="Times New Roman" w:cs="Times New Roman"/>
                <w:sz w:val="24"/>
                <w:szCs w:val="24"/>
              </w:rPr>
              <w:t xml:space="preserve">        </w:t>
            </w:r>
            <w:r w:rsidR="00EE4A98">
              <w:rPr>
                <w:rFonts w:ascii="Times New Roman" w:hAnsi="Times New Roman" w:cs="Times New Roman"/>
                <w:sz w:val="24"/>
                <w:szCs w:val="24"/>
              </w:rPr>
              <w:t>«</w:t>
            </w:r>
            <w:r w:rsidRPr="005D45A5">
              <w:rPr>
                <w:rFonts w:ascii="Times New Roman" w:hAnsi="Times New Roman" w:cs="Times New Roman"/>
                <w:sz w:val="24"/>
                <w:szCs w:val="24"/>
              </w:rPr>
              <w:t xml:space="preserve">содержание контейнерной площадки - обеспечение свободного доступа к контейнерной площадке лица, осуществляющего вывоз твердых коммунальных отходов и крупногабаритных отходов, в том числе осуществление </w:t>
            </w:r>
            <w:r w:rsidRPr="005D45A5">
              <w:rPr>
                <w:rFonts w:ascii="Times New Roman" w:hAnsi="Times New Roman" w:cs="Times New Roman"/>
                <w:sz w:val="24"/>
                <w:szCs w:val="24"/>
              </w:rPr>
              <w:lastRenderedPageBreak/>
              <w:t>своевременного покоса травы, осуществление в зимнее время года очистки от снега и наледи подходов и подъездов к контейнерной площадке</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p w:rsidR="005D45A5" w:rsidRPr="005D45A5" w:rsidRDefault="005D45A5" w:rsidP="00D02635">
            <w:pPr>
              <w:rPr>
                <w:rFonts w:ascii="Times New Roman" w:hAnsi="Times New Roman" w:cs="Times New Roman"/>
                <w:sz w:val="24"/>
                <w:szCs w:val="24"/>
              </w:rPr>
            </w:pPr>
          </w:p>
          <w:p w:rsidR="005D45A5" w:rsidRPr="005D45A5" w:rsidRDefault="005D45A5" w:rsidP="00D02635">
            <w:pPr>
              <w:rPr>
                <w:rFonts w:ascii="Times New Roman" w:hAnsi="Times New Roman" w:cs="Times New Roman"/>
                <w:sz w:val="24"/>
                <w:szCs w:val="24"/>
              </w:rPr>
            </w:pPr>
          </w:p>
          <w:p w:rsidR="005D45A5" w:rsidRPr="005D45A5" w:rsidRDefault="005D45A5" w:rsidP="00D02635">
            <w:pPr>
              <w:rPr>
                <w:rFonts w:ascii="Times New Roman" w:hAnsi="Times New Roman" w:cs="Times New Roman"/>
                <w:sz w:val="24"/>
                <w:szCs w:val="24"/>
              </w:rPr>
            </w:pPr>
          </w:p>
          <w:p w:rsidR="005D45A5" w:rsidRPr="005D45A5" w:rsidRDefault="005D45A5" w:rsidP="00D02635">
            <w:pPr>
              <w:rPr>
                <w:rFonts w:ascii="Times New Roman" w:hAnsi="Times New Roman" w:cs="Times New Roman"/>
                <w:sz w:val="24"/>
                <w:szCs w:val="24"/>
              </w:rPr>
            </w:pPr>
          </w:p>
          <w:p w:rsidR="005D45A5" w:rsidRPr="005D45A5" w:rsidRDefault="00EE4A98" w:rsidP="00D02635">
            <w:pPr>
              <w:rPr>
                <w:rFonts w:ascii="Times New Roman" w:hAnsi="Times New Roman" w:cs="Times New Roman"/>
                <w:sz w:val="24"/>
                <w:szCs w:val="24"/>
              </w:rPr>
            </w:pPr>
            <w:r>
              <w:rPr>
                <w:rFonts w:ascii="Times New Roman" w:hAnsi="Times New Roman" w:cs="Times New Roman"/>
                <w:sz w:val="24"/>
                <w:szCs w:val="24"/>
              </w:rPr>
              <w:t>А</w:t>
            </w:r>
            <w:r w:rsidR="005D45A5" w:rsidRPr="005D45A5">
              <w:rPr>
                <w:rFonts w:ascii="Times New Roman" w:hAnsi="Times New Roman" w:cs="Times New Roman"/>
                <w:sz w:val="24"/>
                <w:szCs w:val="24"/>
              </w:rPr>
              <w:t>бзац 63</w:t>
            </w:r>
          </w:p>
          <w:p w:rsidR="005D45A5" w:rsidRPr="005D45A5" w:rsidRDefault="00EE4A98" w:rsidP="00D02635">
            <w:pPr>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информация, используемые как составные части благоустройства</w:t>
            </w:r>
            <w:proofErr w:type="gramStart"/>
            <w:r>
              <w:rPr>
                <w:rFonts w:ascii="Times New Roman" w:hAnsi="Times New Roman" w:cs="Times New Roman"/>
                <w:sz w:val="24"/>
                <w:szCs w:val="24"/>
              </w:rPr>
              <w:t>.»</w:t>
            </w:r>
            <w:proofErr w:type="gramEnd"/>
          </w:p>
        </w:tc>
        <w:tc>
          <w:tcPr>
            <w:tcW w:w="8363" w:type="dxa"/>
          </w:tcPr>
          <w:p w:rsidR="005D45A5"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Пункт 15 дополняется </w:t>
            </w:r>
            <w:r w:rsidR="005D45A5" w:rsidRPr="005D45A5">
              <w:rPr>
                <w:rFonts w:ascii="Times New Roman" w:hAnsi="Times New Roman" w:cs="Times New Roman"/>
                <w:sz w:val="24"/>
                <w:szCs w:val="24"/>
              </w:rPr>
              <w:t xml:space="preserve"> абзац</w:t>
            </w:r>
            <w:r>
              <w:rPr>
                <w:rFonts w:ascii="Times New Roman" w:hAnsi="Times New Roman" w:cs="Times New Roman"/>
                <w:sz w:val="24"/>
                <w:szCs w:val="24"/>
              </w:rPr>
              <w:t>ем двадцатым</w:t>
            </w:r>
            <w:r w:rsidR="005D45A5" w:rsidRPr="005D45A5">
              <w:rPr>
                <w:rFonts w:ascii="Times New Roman" w:hAnsi="Times New Roman" w:cs="Times New Roman"/>
                <w:sz w:val="24"/>
                <w:szCs w:val="24"/>
              </w:rPr>
              <w:t>:</w:t>
            </w: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roofErr w:type="gramStart"/>
            <w:r w:rsidRPr="005D45A5">
              <w:rPr>
                <w:rFonts w:ascii="Times New Roman" w:hAnsi="Times New Roman" w:cs="Times New Roman"/>
                <w:sz w:val="24"/>
                <w:szCs w:val="24"/>
              </w:rPr>
              <w:t>«домовладение  -  жилой дом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8D3A38">
            <w:pPr>
              <w:autoSpaceDE w:val="0"/>
              <w:autoSpaceDN w:val="0"/>
              <w:adjustRightInd w:val="0"/>
              <w:jc w:val="both"/>
              <w:rPr>
                <w:rFonts w:ascii="Times New Roman" w:hAnsi="Times New Roman" w:cs="Times New Roman"/>
                <w:sz w:val="24"/>
                <w:szCs w:val="24"/>
              </w:rPr>
            </w:pPr>
          </w:p>
          <w:p w:rsidR="005D45A5" w:rsidRPr="005D45A5" w:rsidRDefault="005D45A5" w:rsidP="00A35FBB">
            <w:pPr>
              <w:autoSpaceDE w:val="0"/>
              <w:autoSpaceDN w:val="0"/>
              <w:adjustRightInd w:val="0"/>
              <w:ind w:firstLine="708"/>
              <w:jc w:val="both"/>
              <w:rPr>
                <w:rFonts w:ascii="Times New Roman" w:hAnsi="Times New Roman" w:cs="Times New Roman"/>
                <w:sz w:val="24"/>
                <w:szCs w:val="24"/>
              </w:rPr>
            </w:pPr>
          </w:p>
          <w:p w:rsidR="005D45A5" w:rsidRPr="005D45A5" w:rsidRDefault="005D45A5" w:rsidP="00A35FBB">
            <w:pPr>
              <w:autoSpaceDE w:val="0"/>
              <w:autoSpaceDN w:val="0"/>
              <w:adjustRightInd w:val="0"/>
              <w:ind w:firstLine="708"/>
              <w:jc w:val="both"/>
              <w:rPr>
                <w:rFonts w:ascii="Times New Roman" w:hAnsi="Times New Roman" w:cs="Times New Roman"/>
                <w:sz w:val="24"/>
                <w:szCs w:val="24"/>
              </w:rPr>
            </w:pPr>
          </w:p>
          <w:p w:rsidR="005D45A5" w:rsidRPr="005D45A5" w:rsidRDefault="005D45A5" w:rsidP="00A35FBB">
            <w:pPr>
              <w:autoSpaceDE w:val="0"/>
              <w:autoSpaceDN w:val="0"/>
              <w:adjustRightInd w:val="0"/>
              <w:ind w:firstLine="708"/>
              <w:jc w:val="both"/>
              <w:rPr>
                <w:rFonts w:ascii="Times New Roman" w:hAnsi="Times New Roman" w:cs="Times New Roman"/>
                <w:sz w:val="24"/>
                <w:szCs w:val="24"/>
              </w:rPr>
            </w:pPr>
          </w:p>
          <w:p w:rsidR="005D45A5" w:rsidRPr="005D45A5" w:rsidRDefault="00EE4A98" w:rsidP="00AE265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Абзац 35 излагается в новой редакции:</w:t>
            </w:r>
          </w:p>
          <w:p w:rsidR="005D45A5" w:rsidRPr="005D45A5" w:rsidRDefault="005D45A5" w:rsidP="006F510C">
            <w:pPr>
              <w:autoSpaceDE w:val="0"/>
              <w:autoSpaceDN w:val="0"/>
              <w:adjustRightInd w:val="0"/>
              <w:jc w:val="both"/>
              <w:rPr>
                <w:rFonts w:ascii="Times New Roman" w:eastAsia="Times New Roman" w:hAnsi="Times New Roman" w:cs="Times New Roman"/>
                <w:sz w:val="24"/>
                <w:szCs w:val="24"/>
                <w:lang w:eastAsia="ru-RU"/>
              </w:rPr>
            </w:pPr>
            <w:proofErr w:type="gramStart"/>
            <w:r w:rsidRPr="005D45A5">
              <w:rPr>
                <w:rFonts w:ascii="Times New Roman" w:hAnsi="Times New Roman" w:cs="Times New Roman"/>
                <w:sz w:val="24"/>
                <w:szCs w:val="24"/>
              </w:rPr>
              <w:t>«несанкционированное размещение твердых коммунальных отходов (несанкционированная свалка) -  складирование твердых коммунальных отходов, объем которых превышает 1 куб. метр, на земельном участке, не предназначенном для этих целей и не указанном в соглашении об организации деятельности по обращению с твердыми коммунальными отходами, заключенного органом исполнительной власти Тверской области и  региональным  оператором  по обращению с твердыми коммунальными отходами;»</w:t>
            </w:r>
            <w:r w:rsidRPr="005D45A5">
              <w:rPr>
                <w:rFonts w:ascii="Times New Roman" w:eastAsia="Times New Roman" w:hAnsi="Times New Roman" w:cs="Times New Roman"/>
                <w:sz w:val="24"/>
                <w:szCs w:val="24"/>
                <w:lang w:eastAsia="ru-RU"/>
              </w:rPr>
              <w:t>;</w:t>
            </w:r>
            <w:proofErr w:type="gramEnd"/>
          </w:p>
          <w:p w:rsidR="005D45A5" w:rsidRPr="005D45A5" w:rsidRDefault="005D45A5" w:rsidP="006F510C">
            <w:pPr>
              <w:autoSpaceDE w:val="0"/>
              <w:autoSpaceDN w:val="0"/>
              <w:adjustRightInd w:val="0"/>
              <w:jc w:val="both"/>
              <w:rPr>
                <w:rFonts w:ascii="Times New Roman" w:hAnsi="Times New Roman" w:cs="Times New Roman"/>
                <w:sz w:val="24"/>
                <w:szCs w:val="24"/>
              </w:rPr>
            </w:pPr>
          </w:p>
          <w:p w:rsidR="005D45A5" w:rsidRPr="005D45A5" w:rsidRDefault="005D45A5" w:rsidP="006F510C">
            <w:pPr>
              <w:autoSpaceDE w:val="0"/>
              <w:autoSpaceDN w:val="0"/>
              <w:adjustRightInd w:val="0"/>
              <w:jc w:val="both"/>
              <w:rPr>
                <w:rFonts w:ascii="Times New Roman" w:hAnsi="Times New Roman" w:cs="Times New Roman"/>
                <w:sz w:val="24"/>
                <w:szCs w:val="24"/>
              </w:rPr>
            </w:pPr>
          </w:p>
          <w:p w:rsidR="00EE4A98" w:rsidRDefault="00EE4A98" w:rsidP="00EE4A98">
            <w:pPr>
              <w:autoSpaceDE w:val="0"/>
              <w:autoSpaceDN w:val="0"/>
              <w:adjustRightInd w:val="0"/>
              <w:jc w:val="both"/>
              <w:rPr>
                <w:rFonts w:ascii="Times New Roman" w:hAnsi="Times New Roman" w:cs="Times New Roman"/>
                <w:sz w:val="24"/>
                <w:szCs w:val="24"/>
              </w:rPr>
            </w:pPr>
          </w:p>
          <w:p w:rsidR="005D45A5" w:rsidRPr="005D45A5" w:rsidRDefault="00EE4A98" w:rsidP="00EE4A9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обслуживание контейнерной площадки - опорожнение контейнеров, очистка внутри контейнерной площадки, полный вывоз складированных на площадке отходов, в том числе отходов, образующихся при строительстве, ремонте, реконструкции строений (строительный мусор), древесного спила, крупногабаритного мусора</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p w:rsidR="005D45A5" w:rsidRDefault="005D45A5" w:rsidP="00A35FBB">
            <w:pPr>
              <w:autoSpaceDE w:val="0"/>
              <w:autoSpaceDN w:val="0"/>
              <w:adjustRightInd w:val="0"/>
              <w:jc w:val="both"/>
              <w:rPr>
                <w:rFonts w:ascii="Times New Roman" w:hAnsi="Times New Roman" w:cs="Times New Roman"/>
                <w:sz w:val="24"/>
                <w:szCs w:val="24"/>
              </w:rPr>
            </w:pPr>
          </w:p>
          <w:p w:rsidR="00EE4A98" w:rsidRDefault="00EE4A98" w:rsidP="00A35FBB">
            <w:pPr>
              <w:autoSpaceDE w:val="0"/>
              <w:autoSpaceDN w:val="0"/>
              <w:adjustRightInd w:val="0"/>
              <w:jc w:val="both"/>
              <w:rPr>
                <w:rFonts w:ascii="Times New Roman" w:hAnsi="Times New Roman" w:cs="Times New Roman"/>
                <w:sz w:val="24"/>
                <w:szCs w:val="24"/>
              </w:rPr>
            </w:pPr>
          </w:p>
          <w:p w:rsidR="00EE4A98" w:rsidRDefault="00EE4A98" w:rsidP="00A35FBB">
            <w:pPr>
              <w:autoSpaceDE w:val="0"/>
              <w:autoSpaceDN w:val="0"/>
              <w:adjustRightInd w:val="0"/>
              <w:jc w:val="both"/>
              <w:rPr>
                <w:rFonts w:ascii="Times New Roman" w:hAnsi="Times New Roman" w:cs="Times New Roman"/>
                <w:sz w:val="24"/>
                <w:szCs w:val="24"/>
              </w:rPr>
            </w:pPr>
          </w:p>
          <w:p w:rsidR="00EE4A98" w:rsidRPr="005D45A5" w:rsidRDefault="00EE4A98" w:rsidP="00A35FBB">
            <w:pPr>
              <w:autoSpaceDE w:val="0"/>
              <w:autoSpaceDN w:val="0"/>
              <w:adjustRightInd w:val="0"/>
              <w:jc w:val="both"/>
              <w:rPr>
                <w:rFonts w:ascii="Times New Roman" w:hAnsi="Times New Roman" w:cs="Times New Roman"/>
                <w:sz w:val="24"/>
                <w:szCs w:val="24"/>
              </w:rPr>
            </w:pPr>
          </w:p>
          <w:p w:rsidR="005D45A5" w:rsidRPr="005D45A5" w:rsidRDefault="00EE4A98" w:rsidP="00A35FBB">
            <w:pPr>
              <w:autoSpaceDE w:val="0"/>
              <w:autoSpaceDN w:val="0"/>
              <w:adjustRightInd w:val="0"/>
              <w:jc w:val="both"/>
              <w:rPr>
                <w:rFonts w:ascii="Times New Roman" w:hAnsi="Times New Roman" w:cs="Times New Roman"/>
                <w:sz w:val="24"/>
                <w:szCs w:val="24"/>
              </w:rPr>
            </w:pPr>
            <w:proofErr w:type="gramStart"/>
            <w:r>
              <w:rPr>
                <w:rFonts w:ascii="Times New Roman" w:hAnsi="Times New Roman" w:cs="Times New Roman"/>
                <w:sz w:val="24"/>
                <w:szCs w:val="24"/>
              </w:rPr>
              <w:t>«</w:t>
            </w:r>
            <w:r w:rsidR="005D45A5" w:rsidRPr="005D45A5">
              <w:rPr>
                <w:rFonts w:ascii="Times New Roman" w:hAnsi="Times New Roman" w:cs="Times New Roman"/>
                <w:sz w:val="24"/>
                <w:szCs w:val="24"/>
              </w:rPr>
              <w:t>объект благоустройства - территории города Твери,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города Твери, здания, строения, сооружения, инженерные коммуникации, иные объекты, требования к содержанию и благоустройству которых устанавливаются настоящими Правилами;</w:t>
            </w:r>
            <w:r>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Pr="005D45A5" w:rsidRDefault="005D45A5" w:rsidP="00A42468">
            <w:pPr>
              <w:pStyle w:val="a3"/>
              <w:jc w:val="both"/>
              <w:rPr>
                <w:rFonts w:ascii="Times New Roman" w:hAnsi="Times New Roman" w:cs="Times New Roman"/>
                <w:sz w:val="24"/>
                <w:szCs w:val="24"/>
              </w:rPr>
            </w:pPr>
          </w:p>
          <w:p w:rsidR="005D45A5" w:rsidRDefault="005D45A5" w:rsidP="00A42468">
            <w:pPr>
              <w:pStyle w:val="a3"/>
              <w:jc w:val="both"/>
              <w:rPr>
                <w:rFonts w:ascii="Times New Roman" w:hAnsi="Times New Roman" w:cs="Times New Roman"/>
                <w:sz w:val="24"/>
                <w:szCs w:val="24"/>
              </w:rPr>
            </w:pPr>
          </w:p>
          <w:p w:rsidR="00EE4A98" w:rsidRDefault="00EE4A98" w:rsidP="00A42468">
            <w:pPr>
              <w:pStyle w:val="a3"/>
              <w:jc w:val="both"/>
              <w:rPr>
                <w:rFonts w:ascii="Times New Roman" w:hAnsi="Times New Roman" w:cs="Times New Roman"/>
                <w:sz w:val="24"/>
                <w:szCs w:val="24"/>
              </w:rPr>
            </w:pPr>
          </w:p>
          <w:p w:rsidR="00EE4A98"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t>Абзац 50 излагается в новой редакции:</w:t>
            </w:r>
          </w:p>
          <w:p w:rsidR="005D45A5"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разукомплектованное транспортное средство - транспортное средство, имеющее внешние технические неисправности и другие неисправности, при которых запрещается эксплуатация в соответствии с </w:t>
            </w:r>
            <w:r w:rsidR="005D45A5" w:rsidRPr="005D45A5">
              <w:rPr>
                <w:rFonts w:ascii="Times New Roman" w:hAnsi="Times New Roman" w:cs="Times New Roman"/>
                <w:color w:val="FF0000"/>
                <w:sz w:val="24"/>
                <w:szCs w:val="24"/>
                <w:u w:val="single"/>
              </w:rPr>
              <w:t>Правилами дорожного движения Российской Федерации, утвержденными постановлением Совета Министров - Правительства Российской Федерации от 23.10.1993 № 1090</w:t>
            </w:r>
            <w:r w:rsidR="005D45A5" w:rsidRPr="005D45A5">
              <w:rPr>
                <w:rFonts w:ascii="Times New Roman" w:hAnsi="Times New Roman" w:cs="Times New Roman"/>
                <w:sz w:val="24"/>
                <w:szCs w:val="24"/>
              </w:rPr>
              <w:t>;»;</w:t>
            </w:r>
          </w:p>
          <w:p w:rsidR="005D45A5" w:rsidRPr="005D45A5" w:rsidRDefault="005D45A5" w:rsidP="00D02635">
            <w:pPr>
              <w:rPr>
                <w:rFonts w:ascii="Times New Roman" w:hAnsi="Times New Roman" w:cs="Times New Roman"/>
                <w:sz w:val="24"/>
                <w:szCs w:val="24"/>
              </w:rPr>
            </w:pPr>
          </w:p>
          <w:p w:rsidR="005D45A5" w:rsidRPr="005D45A5" w:rsidRDefault="005D45A5" w:rsidP="00D02635">
            <w:pPr>
              <w:jc w:val="both"/>
              <w:rPr>
                <w:rFonts w:ascii="Times New Roman" w:hAnsi="Times New Roman" w:cs="Times New Roman"/>
                <w:sz w:val="24"/>
                <w:szCs w:val="24"/>
              </w:rPr>
            </w:pPr>
          </w:p>
          <w:p w:rsidR="00EE4A98" w:rsidRDefault="00EE4A98" w:rsidP="00D02635">
            <w:pPr>
              <w:jc w:val="both"/>
              <w:rPr>
                <w:rFonts w:ascii="Times New Roman" w:hAnsi="Times New Roman" w:cs="Times New Roman"/>
                <w:sz w:val="24"/>
                <w:szCs w:val="24"/>
              </w:rPr>
            </w:pPr>
          </w:p>
          <w:p w:rsidR="00EE4A98" w:rsidRDefault="00EE4A98" w:rsidP="00D02635">
            <w:pPr>
              <w:jc w:val="both"/>
              <w:rPr>
                <w:rFonts w:ascii="Times New Roman" w:hAnsi="Times New Roman" w:cs="Times New Roman"/>
                <w:sz w:val="24"/>
                <w:szCs w:val="24"/>
              </w:rPr>
            </w:pPr>
            <w:r>
              <w:rPr>
                <w:rFonts w:ascii="Times New Roman" w:hAnsi="Times New Roman" w:cs="Times New Roman"/>
                <w:sz w:val="24"/>
                <w:szCs w:val="24"/>
              </w:rPr>
              <w:t>Абзац 53 излагается в новой редакции:</w:t>
            </w:r>
          </w:p>
          <w:p w:rsidR="005D45A5" w:rsidRPr="005D45A5" w:rsidRDefault="00EE4A98" w:rsidP="00D02635">
            <w:pPr>
              <w:jc w:val="both"/>
              <w:rPr>
                <w:rFonts w:ascii="Times New Roman" w:hAnsi="Times New Roman" w:cs="Times New Roman"/>
                <w:sz w:val="24"/>
                <w:szCs w:val="24"/>
              </w:rPr>
            </w:pPr>
            <w:proofErr w:type="gramStart"/>
            <w:r>
              <w:rPr>
                <w:rFonts w:ascii="Times New Roman" w:hAnsi="Times New Roman" w:cs="Times New Roman"/>
                <w:sz w:val="24"/>
                <w:szCs w:val="24"/>
              </w:rPr>
              <w:t>«</w:t>
            </w:r>
            <w:r w:rsidR="005D45A5" w:rsidRPr="005D45A5">
              <w:rPr>
                <w:rFonts w:ascii="Times New Roman" w:hAnsi="Times New Roman" w:cs="Times New Roman"/>
                <w:sz w:val="24"/>
                <w:szCs w:val="24"/>
              </w:rPr>
              <w:t xml:space="preserve">содержание места (площадки) накопления твердых коммунальных отходов - обеспечение свободного доступа к  месту (площадки) накопления твердых коммунальных отходов лица, осуществляющего вывоз твердых коммунальных отходов и крупногабаритных отходов, в том числе осуществление </w:t>
            </w:r>
            <w:r w:rsidR="005D45A5" w:rsidRPr="005D45A5">
              <w:rPr>
                <w:rFonts w:ascii="Times New Roman" w:hAnsi="Times New Roman" w:cs="Times New Roman"/>
                <w:sz w:val="24"/>
                <w:szCs w:val="24"/>
              </w:rPr>
              <w:lastRenderedPageBreak/>
              <w:t>своевременного покоса травы, осуществление в зимнее время года очистки от снега и наледи подходов и подъездов к месту (площадки) накопления твердых коммунальных отходов;</w:t>
            </w:r>
            <w:r>
              <w:rPr>
                <w:rFonts w:ascii="Times New Roman" w:hAnsi="Times New Roman" w:cs="Times New Roman"/>
                <w:sz w:val="24"/>
                <w:szCs w:val="24"/>
              </w:rPr>
              <w:t>»</w:t>
            </w:r>
            <w:r w:rsidR="005D45A5" w:rsidRPr="005D45A5">
              <w:rPr>
                <w:rFonts w:ascii="Times New Roman" w:hAnsi="Times New Roman" w:cs="Times New Roman"/>
                <w:sz w:val="24"/>
                <w:szCs w:val="24"/>
              </w:rPr>
              <w:t xml:space="preserve">   </w:t>
            </w:r>
            <w:proofErr w:type="gramEnd"/>
          </w:p>
          <w:p w:rsidR="005D45A5" w:rsidRPr="005D45A5" w:rsidRDefault="005D45A5" w:rsidP="00D02635">
            <w:pPr>
              <w:jc w:val="both"/>
              <w:rPr>
                <w:rFonts w:ascii="Times New Roman" w:hAnsi="Times New Roman" w:cs="Times New Roman"/>
                <w:sz w:val="24"/>
                <w:szCs w:val="24"/>
              </w:rPr>
            </w:pPr>
          </w:p>
          <w:p w:rsidR="005D45A5" w:rsidRDefault="005D45A5" w:rsidP="00D02635">
            <w:pPr>
              <w:jc w:val="both"/>
              <w:rPr>
                <w:rFonts w:ascii="Times New Roman" w:hAnsi="Times New Roman" w:cs="Times New Roman"/>
                <w:sz w:val="24"/>
                <w:szCs w:val="24"/>
              </w:rPr>
            </w:pPr>
          </w:p>
          <w:p w:rsidR="00EE4A98" w:rsidRDefault="00EE4A98" w:rsidP="00D02635">
            <w:pPr>
              <w:jc w:val="both"/>
              <w:rPr>
                <w:rFonts w:ascii="Times New Roman" w:hAnsi="Times New Roman" w:cs="Times New Roman"/>
                <w:sz w:val="24"/>
                <w:szCs w:val="24"/>
              </w:rPr>
            </w:pPr>
          </w:p>
          <w:p w:rsidR="00EE4A98" w:rsidRDefault="00EE4A98" w:rsidP="00D02635">
            <w:pPr>
              <w:jc w:val="both"/>
              <w:rPr>
                <w:rFonts w:ascii="Times New Roman" w:hAnsi="Times New Roman" w:cs="Times New Roman"/>
                <w:sz w:val="24"/>
                <w:szCs w:val="24"/>
              </w:rPr>
            </w:pPr>
          </w:p>
          <w:p w:rsidR="00EE4A98" w:rsidRDefault="00EE4A98" w:rsidP="00D02635">
            <w:pPr>
              <w:jc w:val="both"/>
              <w:rPr>
                <w:rFonts w:ascii="Times New Roman" w:hAnsi="Times New Roman" w:cs="Times New Roman"/>
                <w:sz w:val="24"/>
                <w:szCs w:val="24"/>
              </w:rPr>
            </w:pPr>
          </w:p>
          <w:p w:rsidR="00EE4A98" w:rsidRPr="005D45A5" w:rsidRDefault="00EE4A98" w:rsidP="00D02635">
            <w:pPr>
              <w:jc w:val="both"/>
              <w:rPr>
                <w:rFonts w:ascii="Times New Roman" w:hAnsi="Times New Roman" w:cs="Times New Roman"/>
                <w:sz w:val="24"/>
                <w:szCs w:val="24"/>
              </w:rPr>
            </w:pPr>
            <w:r>
              <w:rPr>
                <w:rFonts w:ascii="Times New Roman" w:hAnsi="Times New Roman" w:cs="Times New Roman"/>
                <w:sz w:val="24"/>
                <w:szCs w:val="24"/>
              </w:rPr>
              <w:t>Абзац 63 излагается в новой редакции:</w:t>
            </w:r>
          </w:p>
          <w:p w:rsidR="005D45A5" w:rsidRPr="005D45A5" w:rsidRDefault="00EE4A98" w:rsidP="00D02635">
            <w:pPr>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Иные понятия, используемые в настоящих Правилах, применяются в значениях, определённых законодательством Российской Федерации</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p w:rsidR="005D45A5" w:rsidRPr="005D45A5" w:rsidRDefault="005D45A5" w:rsidP="00D02635">
            <w:pPr>
              <w:jc w:val="both"/>
              <w:rPr>
                <w:rFonts w:ascii="Times New Roman" w:hAnsi="Times New Roman" w:cs="Times New Roman"/>
                <w:sz w:val="24"/>
                <w:szCs w:val="24"/>
              </w:rPr>
            </w:pPr>
          </w:p>
          <w:p w:rsidR="005D45A5" w:rsidRPr="005D45A5" w:rsidRDefault="005D45A5" w:rsidP="00D02635">
            <w:pPr>
              <w:jc w:val="both"/>
              <w:rPr>
                <w:rFonts w:ascii="Times New Roman" w:hAnsi="Times New Roman" w:cs="Times New Roman"/>
                <w:sz w:val="24"/>
                <w:szCs w:val="24"/>
              </w:rPr>
            </w:pPr>
          </w:p>
          <w:p w:rsidR="005D45A5" w:rsidRPr="005D45A5" w:rsidRDefault="005D45A5" w:rsidP="00D02635">
            <w:pPr>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6514" w:type="dxa"/>
          </w:tcPr>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Абзац пятый пункта 2.3:</w:t>
            </w:r>
          </w:p>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«В случае</w:t>
            </w:r>
            <w:proofErr w:type="gramStart"/>
            <w:r w:rsidRPr="005D45A5">
              <w:rPr>
                <w:rFonts w:ascii="Times New Roman" w:hAnsi="Times New Roman" w:cs="Times New Roman"/>
                <w:sz w:val="24"/>
                <w:szCs w:val="24"/>
              </w:rPr>
              <w:t>,</w:t>
            </w:r>
            <w:proofErr w:type="gramEnd"/>
            <w:r w:rsidRPr="005D45A5">
              <w:rPr>
                <w:rFonts w:ascii="Times New Roman" w:hAnsi="Times New Roman" w:cs="Times New Roman"/>
                <w:sz w:val="24"/>
                <w:szCs w:val="24"/>
              </w:rPr>
              <w:t xml:space="preserve"> если земельный участок, находящийся во владении физического или юридического лица, не оформлен в установленном порядке, содержанию подлежит территория по фактически сложившейся границе земельного участка, находящегося во владении, </w:t>
            </w:r>
            <w:r w:rsidRPr="005D45A5">
              <w:rPr>
                <w:rFonts w:ascii="Times New Roman" w:hAnsi="Times New Roman" w:cs="Times New Roman"/>
                <w:strike/>
                <w:sz w:val="24"/>
                <w:szCs w:val="24"/>
              </w:rPr>
              <w:t>а также прилегающая территория (в случае заключения договора в соответствии с разделом IV настоящих Правил).»</w:t>
            </w:r>
          </w:p>
        </w:tc>
        <w:tc>
          <w:tcPr>
            <w:tcW w:w="8363" w:type="dxa"/>
          </w:tcPr>
          <w:p w:rsidR="005D45A5" w:rsidRPr="005D45A5" w:rsidRDefault="00EE4A98"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Абзац пятый пункта 2.3</w:t>
            </w:r>
            <w:r>
              <w:rPr>
                <w:rFonts w:ascii="Times New Roman" w:hAnsi="Times New Roman" w:cs="Times New Roman"/>
                <w:sz w:val="24"/>
                <w:szCs w:val="24"/>
              </w:rPr>
              <w:t xml:space="preserve"> излагается в новой редакции</w:t>
            </w:r>
            <w:r w:rsidRPr="005D45A5">
              <w:rPr>
                <w:rFonts w:ascii="Times New Roman" w:hAnsi="Times New Roman" w:cs="Times New Roman"/>
                <w:sz w:val="24"/>
                <w:szCs w:val="24"/>
              </w:rPr>
              <w:t>:</w:t>
            </w:r>
          </w:p>
          <w:p w:rsidR="005D45A5" w:rsidRPr="005D45A5" w:rsidRDefault="005D45A5" w:rsidP="00D02635">
            <w:pPr>
              <w:autoSpaceDE w:val="0"/>
              <w:autoSpaceDN w:val="0"/>
              <w:adjustRightInd w:val="0"/>
              <w:ind w:firstLine="709"/>
              <w:jc w:val="both"/>
              <w:rPr>
                <w:rFonts w:ascii="Times New Roman" w:hAnsi="Times New Roman" w:cs="Times New Roman"/>
                <w:sz w:val="24"/>
                <w:szCs w:val="24"/>
              </w:rPr>
            </w:pPr>
            <w:r w:rsidRPr="005D45A5">
              <w:rPr>
                <w:rFonts w:ascii="Times New Roman" w:hAnsi="Times New Roman" w:cs="Times New Roman"/>
                <w:sz w:val="24"/>
                <w:szCs w:val="24"/>
              </w:rPr>
              <w:t>«В случае</w:t>
            </w:r>
            <w:proofErr w:type="gramStart"/>
            <w:r w:rsidRPr="005D45A5">
              <w:rPr>
                <w:rFonts w:ascii="Times New Roman" w:hAnsi="Times New Roman" w:cs="Times New Roman"/>
                <w:sz w:val="24"/>
                <w:szCs w:val="24"/>
              </w:rPr>
              <w:t>,</w:t>
            </w:r>
            <w:proofErr w:type="gramEnd"/>
            <w:r w:rsidRPr="005D45A5">
              <w:rPr>
                <w:rFonts w:ascii="Times New Roman" w:hAnsi="Times New Roman" w:cs="Times New Roman"/>
                <w:sz w:val="24"/>
                <w:szCs w:val="24"/>
              </w:rPr>
              <w:t xml:space="preserve">  если земельный участок, находящийся во владении физического или юридического лица, не оформлен в установленном порядке, содержанию подлежит территория по фактически сложившейся границе земельного участка, находящегося во владении.».</w:t>
            </w:r>
          </w:p>
          <w:p w:rsidR="005D45A5" w:rsidRPr="005D45A5" w:rsidRDefault="005D45A5" w:rsidP="00A42468">
            <w:pPr>
              <w:pStyle w:val="a3"/>
              <w:jc w:val="both"/>
              <w:rPr>
                <w:rFonts w:ascii="Times New Roman" w:hAnsi="Times New Roman" w:cs="Times New Roman"/>
                <w:sz w:val="24"/>
                <w:szCs w:val="24"/>
              </w:rPr>
            </w:pPr>
          </w:p>
        </w:tc>
      </w:tr>
      <w:tr w:rsidR="00EE4A98" w:rsidRPr="005D45A5" w:rsidTr="005D45A5">
        <w:trPr>
          <w:trHeight w:val="328"/>
        </w:trPr>
        <w:tc>
          <w:tcPr>
            <w:tcW w:w="540" w:type="dxa"/>
          </w:tcPr>
          <w:p w:rsidR="00EE4A98" w:rsidRPr="005D45A5" w:rsidRDefault="00EE4A98" w:rsidP="00AE2656">
            <w:pPr>
              <w:pStyle w:val="a3"/>
              <w:numPr>
                <w:ilvl w:val="0"/>
                <w:numId w:val="3"/>
              </w:numPr>
              <w:ind w:left="0" w:firstLine="0"/>
              <w:jc w:val="center"/>
              <w:rPr>
                <w:rFonts w:ascii="Times New Roman" w:hAnsi="Times New Roman" w:cs="Times New Roman"/>
                <w:sz w:val="24"/>
                <w:szCs w:val="24"/>
              </w:rPr>
            </w:pPr>
          </w:p>
        </w:tc>
        <w:tc>
          <w:tcPr>
            <w:tcW w:w="6514" w:type="dxa"/>
          </w:tcPr>
          <w:p w:rsidR="00EE4A98" w:rsidRDefault="00EE4A98" w:rsidP="00A42468">
            <w:pPr>
              <w:pStyle w:val="a3"/>
              <w:jc w:val="both"/>
              <w:rPr>
                <w:rFonts w:ascii="Times New Roman" w:hAnsi="Times New Roman"/>
                <w:sz w:val="24"/>
                <w:szCs w:val="24"/>
              </w:rPr>
            </w:pPr>
            <w:r w:rsidRPr="00EE4A98">
              <w:rPr>
                <w:rFonts w:ascii="Times New Roman" w:hAnsi="Times New Roman"/>
                <w:sz w:val="24"/>
                <w:szCs w:val="24"/>
              </w:rPr>
              <w:t>Абзац седьмой пункта 2.19</w:t>
            </w:r>
          </w:p>
          <w:p w:rsidR="00EE4A98" w:rsidRPr="00EE4A98" w:rsidRDefault="00EE4A98" w:rsidP="00A42468">
            <w:pPr>
              <w:pStyle w:val="a3"/>
              <w:jc w:val="both"/>
              <w:rPr>
                <w:rFonts w:ascii="Times New Roman" w:hAnsi="Times New Roman" w:cs="Times New Roman"/>
                <w:sz w:val="24"/>
                <w:szCs w:val="24"/>
              </w:rPr>
            </w:pPr>
            <w:r>
              <w:rPr>
                <w:rFonts w:ascii="Times New Roman" w:hAnsi="Times New Roman"/>
                <w:sz w:val="24"/>
                <w:szCs w:val="24"/>
              </w:rPr>
              <w:t>«</w:t>
            </w:r>
            <w:r w:rsidRPr="00EE4A98">
              <w:rPr>
                <w:rFonts w:ascii="Times New Roman" w:hAnsi="Times New Roman" w:cs="Times New Roman"/>
                <w:color w:val="22272F"/>
                <w:sz w:val="24"/>
                <w:szCs w:val="24"/>
                <w:shd w:val="clear" w:color="auto" w:fill="FFFFFF"/>
              </w:rPr>
              <w:t>допускается временное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 с последующей вывозкой</w:t>
            </w:r>
            <w:proofErr w:type="gramStart"/>
            <w:r w:rsidRPr="00EE4A98">
              <w:rPr>
                <w:rFonts w:ascii="Times New Roman" w:hAnsi="Times New Roman" w:cs="Times New Roman"/>
                <w:color w:val="22272F"/>
                <w:sz w:val="24"/>
                <w:szCs w:val="24"/>
                <w:shd w:val="clear" w:color="auto" w:fill="FFFFFF"/>
              </w:rPr>
              <w:t>.</w:t>
            </w:r>
            <w:r>
              <w:rPr>
                <w:rFonts w:ascii="Times New Roman" w:hAnsi="Times New Roman" w:cs="Times New Roman"/>
                <w:color w:val="22272F"/>
                <w:sz w:val="24"/>
                <w:szCs w:val="24"/>
                <w:shd w:val="clear" w:color="auto" w:fill="FFFFFF"/>
              </w:rPr>
              <w:t>»</w:t>
            </w:r>
            <w:proofErr w:type="gramEnd"/>
          </w:p>
        </w:tc>
        <w:tc>
          <w:tcPr>
            <w:tcW w:w="8363" w:type="dxa"/>
          </w:tcPr>
          <w:p w:rsidR="00EE4A98" w:rsidRPr="00EE4A98" w:rsidRDefault="00EE4A98" w:rsidP="00EE4A98">
            <w:pPr>
              <w:autoSpaceDE w:val="0"/>
              <w:autoSpaceDN w:val="0"/>
              <w:adjustRightInd w:val="0"/>
              <w:jc w:val="both"/>
              <w:rPr>
                <w:rFonts w:ascii="Times New Roman" w:hAnsi="Times New Roman"/>
                <w:sz w:val="24"/>
                <w:szCs w:val="24"/>
              </w:rPr>
            </w:pPr>
            <w:r w:rsidRPr="00EE4A98">
              <w:rPr>
                <w:rFonts w:ascii="Times New Roman" w:hAnsi="Times New Roman"/>
                <w:sz w:val="24"/>
                <w:szCs w:val="24"/>
              </w:rPr>
              <w:t xml:space="preserve">Абзац седьмой пункта 2.19 </w:t>
            </w:r>
            <w:r>
              <w:rPr>
                <w:rFonts w:ascii="Times New Roman" w:hAnsi="Times New Roman"/>
                <w:sz w:val="24"/>
                <w:szCs w:val="24"/>
              </w:rPr>
              <w:t>излагается в новой редакции</w:t>
            </w:r>
            <w:r w:rsidRPr="00EE4A98">
              <w:rPr>
                <w:rFonts w:ascii="Times New Roman" w:hAnsi="Times New Roman"/>
                <w:sz w:val="24"/>
                <w:szCs w:val="24"/>
              </w:rPr>
              <w:t>:</w:t>
            </w:r>
          </w:p>
          <w:p w:rsidR="00EE4A98" w:rsidRPr="00EE4A98" w:rsidRDefault="00EE4A98" w:rsidP="00EE4A98">
            <w:pPr>
              <w:autoSpaceDE w:val="0"/>
              <w:autoSpaceDN w:val="0"/>
              <w:adjustRightInd w:val="0"/>
              <w:ind w:firstLine="568"/>
              <w:jc w:val="both"/>
              <w:rPr>
                <w:rFonts w:ascii="Times New Roman" w:hAnsi="Times New Roman"/>
                <w:sz w:val="24"/>
                <w:szCs w:val="24"/>
              </w:rPr>
            </w:pPr>
            <w:r w:rsidRPr="00EE4A98">
              <w:rPr>
                <w:rFonts w:ascii="Times New Roman" w:hAnsi="Times New Roman"/>
                <w:sz w:val="24"/>
                <w:szCs w:val="24"/>
              </w:rPr>
              <w:t xml:space="preserve">«допускается временное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 с последующей вывозкой по мере накопления снега, но не </w:t>
            </w:r>
            <w:proofErr w:type="gramStart"/>
            <w:r w:rsidRPr="00EE4A98">
              <w:rPr>
                <w:rFonts w:ascii="Times New Roman" w:hAnsi="Times New Roman"/>
                <w:sz w:val="24"/>
                <w:szCs w:val="24"/>
              </w:rPr>
              <w:t>позднее</w:t>
            </w:r>
            <w:proofErr w:type="gramEnd"/>
            <w:r w:rsidRPr="00EE4A98">
              <w:rPr>
                <w:rFonts w:ascii="Times New Roman" w:hAnsi="Times New Roman"/>
                <w:sz w:val="24"/>
                <w:szCs w:val="24"/>
              </w:rPr>
              <w:t xml:space="preserve"> чем при достижении снежного вала высоты и ширины более 1 метра.».</w:t>
            </w:r>
          </w:p>
          <w:p w:rsidR="00EE4A98" w:rsidRPr="005D45A5" w:rsidRDefault="00EE4A98" w:rsidP="00A42468">
            <w:pPr>
              <w:pStyle w:val="a3"/>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0263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2.22:</w:t>
            </w:r>
          </w:p>
          <w:p w:rsidR="005D45A5" w:rsidRPr="005D45A5" w:rsidRDefault="005D45A5" w:rsidP="00D0263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«2.22.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структурным подразделением администрации города </w:t>
            </w:r>
            <w:r w:rsidRPr="005D45A5">
              <w:rPr>
                <w:rFonts w:ascii="Times New Roman" w:hAnsi="Times New Roman" w:cs="Times New Roman"/>
                <w:sz w:val="24"/>
                <w:szCs w:val="24"/>
              </w:rPr>
              <w:lastRenderedPageBreak/>
              <w:t>Твери</w:t>
            </w:r>
            <w:proofErr w:type="gramStart"/>
            <w:r w:rsidRPr="005D45A5">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c>
          <w:tcPr>
            <w:tcW w:w="8363" w:type="dxa"/>
          </w:tcPr>
          <w:p w:rsidR="005D45A5"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lastRenderedPageBreak/>
              <w:t>Пункт 2.22 излагается в новой редакции:</w:t>
            </w:r>
          </w:p>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«2.22. Ликвидация  </w:t>
            </w:r>
            <w:r w:rsidRPr="005D45A5">
              <w:rPr>
                <w:rFonts w:ascii="Times New Roman" w:hAnsi="Times New Roman" w:cs="Times New Roman"/>
                <w:color w:val="FF0000"/>
                <w:sz w:val="24"/>
                <w:szCs w:val="24"/>
                <w:u w:val="single"/>
              </w:rPr>
              <w:t>несанкционированных  свалок</w:t>
            </w:r>
            <w:r w:rsidRPr="005D45A5">
              <w:rPr>
                <w:rFonts w:ascii="Times New Roman" w:hAnsi="Times New Roman" w:cs="Times New Roman"/>
                <w:sz w:val="24"/>
                <w:szCs w:val="24"/>
              </w:rPr>
              <w:t xml:space="preserve">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структурным подразделением администрации города Твери</w:t>
            </w:r>
            <w:proofErr w:type="gramStart"/>
            <w:r w:rsidRPr="005D45A5">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6514" w:type="dxa"/>
          </w:tcPr>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Пункт 3.1:</w:t>
            </w:r>
          </w:p>
          <w:p w:rsidR="005D45A5" w:rsidRPr="005D45A5" w:rsidRDefault="005D45A5" w:rsidP="00B51580">
            <w:pPr>
              <w:pStyle w:val="a3"/>
              <w:ind w:firstLine="601"/>
              <w:jc w:val="both"/>
              <w:rPr>
                <w:rFonts w:ascii="Times New Roman" w:hAnsi="Times New Roman" w:cs="Times New Roman"/>
                <w:sz w:val="24"/>
                <w:szCs w:val="24"/>
              </w:rPr>
            </w:pPr>
            <w:r w:rsidRPr="005D45A5">
              <w:rPr>
                <w:rFonts w:ascii="Times New Roman" w:hAnsi="Times New Roman" w:cs="Times New Roman"/>
                <w:sz w:val="24"/>
                <w:szCs w:val="24"/>
              </w:rPr>
              <w:t xml:space="preserve">«3.1. Юридические лица и физические лица, в силу закона или </w:t>
            </w:r>
            <w:proofErr w:type="gramStart"/>
            <w:r w:rsidRPr="005D45A5">
              <w:rPr>
                <w:rFonts w:ascii="Times New Roman" w:hAnsi="Times New Roman" w:cs="Times New Roman"/>
                <w:sz w:val="24"/>
                <w:szCs w:val="24"/>
              </w:rPr>
              <w:t>договора</w:t>
            </w:r>
            <w:proofErr w:type="gramEnd"/>
            <w:r w:rsidRPr="005D45A5">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5D45A5" w:rsidRPr="005D45A5" w:rsidRDefault="005D45A5" w:rsidP="00B51580">
            <w:pPr>
              <w:pStyle w:val="a3"/>
              <w:ind w:firstLine="601"/>
              <w:jc w:val="both"/>
              <w:rPr>
                <w:rFonts w:ascii="Times New Roman" w:hAnsi="Times New Roman" w:cs="Times New Roman"/>
                <w:sz w:val="24"/>
                <w:szCs w:val="24"/>
              </w:rPr>
            </w:pPr>
            <w:r w:rsidRPr="005D45A5">
              <w:rPr>
                <w:rFonts w:ascii="Times New Roman" w:hAnsi="Times New Roman" w:cs="Times New Roman"/>
                <w:sz w:val="24"/>
                <w:szCs w:val="24"/>
              </w:rPr>
              <w:t>1) обеспечить устройство площадок для сбора и временного хранения твердых коммунальных отходов и оборудовать их контейнерами (мусоросборниками) либо заключить договор на обращение с отходами с собственником контейнерной площадки или организацией, обслуживающей площадки для сбора и временного хранения твердых коммунальных отходов, в соответствии с законодательством Российской Федерации;</w:t>
            </w:r>
          </w:p>
          <w:p w:rsidR="005D45A5" w:rsidRPr="005D45A5" w:rsidRDefault="005D45A5" w:rsidP="00B51580">
            <w:pPr>
              <w:pStyle w:val="a3"/>
              <w:ind w:firstLine="601"/>
              <w:jc w:val="both"/>
              <w:rPr>
                <w:rFonts w:ascii="Times New Roman" w:hAnsi="Times New Roman" w:cs="Times New Roman"/>
                <w:sz w:val="24"/>
                <w:szCs w:val="24"/>
              </w:rPr>
            </w:pPr>
            <w:r w:rsidRPr="005D45A5">
              <w:rPr>
                <w:rFonts w:ascii="Times New Roman" w:hAnsi="Times New Roman" w:cs="Times New Roman"/>
                <w:sz w:val="24"/>
                <w:szCs w:val="24"/>
              </w:rPr>
              <w:t>2) содержать площадки для сбора и временного хранения твердых коммунальных отходов и прилегающую к ним территорию в чистоте и порядке, очищать их от мусора незамедлительно после вывоза мусора;</w:t>
            </w:r>
          </w:p>
          <w:p w:rsidR="005D45A5" w:rsidRPr="005D45A5" w:rsidRDefault="005D45A5" w:rsidP="00B51580">
            <w:pPr>
              <w:pStyle w:val="a3"/>
              <w:ind w:firstLine="601"/>
              <w:jc w:val="both"/>
              <w:rPr>
                <w:rFonts w:ascii="Times New Roman" w:hAnsi="Times New Roman" w:cs="Times New Roman"/>
                <w:sz w:val="24"/>
                <w:szCs w:val="24"/>
              </w:rPr>
            </w:pPr>
            <w:r w:rsidRPr="005D45A5">
              <w:rPr>
                <w:rFonts w:ascii="Times New Roman" w:hAnsi="Times New Roman" w:cs="Times New Roman"/>
                <w:sz w:val="24"/>
                <w:szCs w:val="24"/>
              </w:rPr>
              <w:t>3) не допускать переполнение контейнеров (мусоросборников) отходами;</w:t>
            </w:r>
          </w:p>
          <w:p w:rsidR="005D45A5" w:rsidRPr="005D45A5" w:rsidRDefault="005D45A5" w:rsidP="00B51580">
            <w:pPr>
              <w:pStyle w:val="a3"/>
              <w:ind w:firstLine="601"/>
              <w:jc w:val="both"/>
              <w:rPr>
                <w:rFonts w:ascii="Times New Roman" w:hAnsi="Times New Roman" w:cs="Times New Roman"/>
                <w:sz w:val="24"/>
                <w:szCs w:val="24"/>
              </w:rPr>
            </w:pPr>
            <w:r w:rsidRPr="005D45A5">
              <w:rPr>
                <w:rFonts w:ascii="Times New Roman" w:hAnsi="Times New Roman" w:cs="Times New Roman"/>
                <w:sz w:val="24"/>
                <w:szCs w:val="24"/>
              </w:rPr>
              <w:t>4) принимать меры по предотвращению возгорания отходов в контейнерах (мусоросборниках), а в случае возгорания отходов своевременно принимать меры по тушению пожара в соответствии с законодательством Российской Федерации;</w:t>
            </w:r>
          </w:p>
          <w:p w:rsidR="005D45A5" w:rsidRPr="005D45A5" w:rsidRDefault="005D45A5" w:rsidP="00B51580">
            <w:pPr>
              <w:pStyle w:val="a3"/>
              <w:ind w:firstLine="601"/>
              <w:jc w:val="both"/>
              <w:rPr>
                <w:rFonts w:ascii="Times New Roman" w:hAnsi="Times New Roman" w:cs="Times New Roman"/>
                <w:sz w:val="24"/>
                <w:szCs w:val="24"/>
              </w:rPr>
            </w:pPr>
            <w:r w:rsidRPr="005D45A5">
              <w:rPr>
                <w:rFonts w:ascii="Times New Roman" w:hAnsi="Times New Roman" w:cs="Times New Roman"/>
                <w:sz w:val="24"/>
                <w:szCs w:val="24"/>
              </w:rPr>
              <w:t>5) осуществлять вывоз и размещение (утилизацию, переработку) отходов из мест сбора и временного хранения твердых коммунальных отходов в соответствии с законодательством Российской Федерации;</w:t>
            </w:r>
          </w:p>
          <w:p w:rsidR="005D45A5" w:rsidRPr="005D45A5" w:rsidRDefault="005D45A5" w:rsidP="00B51580">
            <w:pPr>
              <w:pStyle w:val="a3"/>
              <w:ind w:firstLine="601"/>
              <w:jc w:val="both"/>
              <w:rPr>
                <w:rFonts w:ascii="Times New Roman" w:hAnsi="Times New Roman" w:cs="Times New Roman"/>
                <w:sz w:val="24"/>
                <w:szCs w:val="24"/>
              </w:rPr>
            </w:pPr>
            <w:r w:rsidRPr="005D45A5">
              <w:rPr>
                <w:rFonts w:ascii="Times New Roman" w:hAnsi="Times New Roman" w:cs="Times New Roman"/>
                <w:sz w:val="24"/>
                <w:szCs w:val="24"/>
              </w:rPr>
              <w:t>6) не допускать образования несанкционированных свалок на закрепленной и прилегающей территориях.</w:t>
            </w:r>
          </w:p>
        </w:tc>
        <w:tc>
          <w:tcPr>
            <w:tcW w:w="8363" w:type="dxa"/>
          </w:tcPr>
          <w:p w:rsidR="005D45A5" w:rsidRPr="005D45A5" w:rsidRDefault="005D45A5" w:rsidP="00EA4D93">
            <w:pPr>
              <w:autoSpaceDE w:val="0"/>
              <w:autoSpaceDN w:val="0"/>
              <w:adjustRightInd w:val="0"/>
              <w:ind w:firstLine="540"/>
              <w:jc w:val="both"/>
              <w:rPr>
                <w:rFonts w:ascii="Times New Roman" w:hAnsi="Times New Roman" w:cs="Times New Roman"/>
                <w:sz w:val="24"/>
                <w:szCs w:val="24"/>
              </w:rPr>
            </w:pPr>
          </w:p>
          <w:p w:rsidR="005D45A5" w:rsidRPr="005D45A5" w:rsidRDefault="005D45A5" w:rsidP="00EA4D9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«3.1. Юридические лица и физические лица, в силу закона или </w:t>
            </w:r>
            <w:proofErr w:type="gramStart"/>
            <w:r w:rsidRPr="005D45A5">
              <w:rPr>
                <w:rFonts w:ascii="Times New Roman" w:hAnsi="Times New Roman" w:cs="Times New Roman"/>
                <w:sz w:val="24"/>
                <w:szCs w:val="24"/>
              </w:rPr>
              <w:t>договора</w:t>
            </w:r>
            <w:proofErr w:type="gramEnd"/>
            <w:r w:rsidRPr="005D45A5">
              <w:rPr>
                <w:rFonts w:ascii="Times New Roman" w:hAnsi="Times New Roman" w:cs="Times New Roman"/>
                <w:sz w:val="24"/>
                <w:szCs w:val="24"/>
              </w:rPr>
              <w:t xml:space="preserve"> принявшие на себя обязательства содержать территории, здания, строения, сооружения, обязаны:</w:t>
            </w:r>
          </w:p>
          <w:p w:rsidR="005D45A5" w:rsidRPr="00EE4A98" w:rsidRDefault="005D45A5" w:rsidP="00EA4D93">
            <w:pPr>
              <w:autoSpaceDE w:val="0"/>
              <w:autoSpaceDN w:val="0"/>
              <w:adjustRightInd w:val="0"/>
              <w:ind w:firstLine="540"/>
              <w:jc w:val="both"/>
              <w:rPr>
                <w:rFonts w:ascii="Times New Roman" w:hAnsi="Times New Roman" w:cs="Times New Roman"/>
                <w:sz w:val="24"/>
                <w:szCs w:val="24"/>
                <w:u w:val="single"/>
              </w:rPr>
            </w:pPr>
            <w:r w:rsidRPr="00EE4A98">
              <w:rPr>
                <w:rFonts w:ascii="Times New Roman" w:hAnsi="Times New Roman" w:cs="Times New Roman"/>
                <w:sz w:val="24"/>
                <w:szCs w:val="24"/>
                <w:u w:val="single"/>
              </w:rPr>
              <w:t xml:space="preserve">1) осуществлять складирование твердых коммунальных отходов в местах (на площадках) накопления твердых коммунальных отходов; </w:t>
            </w:r>
          </w:p>
          <w:p w:rsidR="005D45A5" w:rsidRPr="00EE4A98" w:rsidRDefault="005D45A5" w:rsidP="00EA4D93">
            <w:pPr>
              <w:autoSpaceDE w:val="0"/>
              <w:autoSpaceDN w:val="0"/>
              <w:adjustRightInd w:val="0"/>
              <w:ind w:firstLine="540"/>
              <w:jc w:val="both"/>
              <w:rPr>
                <w:rFonts w:ascii="Times New Roman" w:hAnsi="Times New Roman" w:cs="Times New Roman"/>
                <w:sz w:val="24"/>
                <w:szCs w:val="24"/>
                <w:u w:val="single"/>
              </w:rPr>
            </w:pPr>
            <w:r w:rsidRPr="00EE4A98">
              <w:rPr>
                <w:rFonts w:ascii="Times New Roman" w:hAnsi="Times New Roman" w:cs="Times New Roman"/>
                <w:sz w:val="24"/>
                <w:szCs w:val="24"/>
                <w:u w:val="single"/>
              </w:rPr>
              <w:t xml:space="preserve">2) содержать места  (площадки) накопления твердых коммунальных отходов и прилегающую к ним территорию в чистоте и порядке, очищать их от мусора незамедлительно после вывоза </w:t>
            </w:r>
            <w:proofErr w:type="gramStart"/>
            <w:r w:rsidRPr="00EE4A98">
              <w:rPr>
                <w:rFonts w:ascii="Times New Roman" w:hAnsi="Times New Roman" w:cs="Times New Roman"/>
                <w:sz w:val="24"/>
                <w:szCs w:val="24"/>
                <w:u w:val="single"/>
              </w:rPr>
              <w:t>мусора</w:t>
            </w:r>
            <w:proofErr w:type="gramEnd"/>
            <w:r w:rsidRPr="00EE4A98">
              <w:rPr>
                <w:rFonts w:ascii="Times New Roman" w:hAnsi="Times New Roman" w:cs="Times New Roman"/>
                <w:sz w:val="24"/>
                <w:szCs w:val="24"/>
                <w:u w:val="single"/>
              </w:rPr>
              <w:t xml:space="preserve"> если в силу закона или договора не предусмотрено иное;</w:t>
            </w:r>
          </w:p>
          <w:p w:rsidR="005D45A5" w:rsidRPr="00EE4A98" w:rsidRDefault="005D45A5" w:rsidP="00EA4D93">
            <w:pPr>
              <w:autoSpaceDE w:val="0"/>
              <w:autoSpaceDN w:val="0"/>
              <w:adjustRightInd w:val="0"/>
              <w:ind w:firstLine="540"/>
              <w:jc w:val="both"/>
              <w:rPr>
                <w:rFonts w:ascii="Times New Roman" w:hAnsi="Times New Roman" w:cs="Times New Roman"/>
                <w:sz w:val="24"/>
                <w:szCs w:val="24"/>
                <w:u w:val="single"/>
              </w:rPr>
            </w:pPr>
            <w:r w:rsidRPr="00EE4A98">
              <w:rPr>
                <w:rFonts w:ascii="Times New Roman" w:hAnsi="Times New Roman" w:cs="Times New Roman"/>
                <w:sz w:val="24"/>
                <w:szCs w:val="24"/>
                <w:u w:val="single"/>
              </w:rPr>
              <w:t>3) не допускать переполнение   отходами  мест   (площадок) накопления твердых коммунальных отходов;</w:t>
            </w:r>
          </w:p>
          <w:p w:rsidR="005D45A5" w:rsidRPr="005D45A5" w:rsidRDefault="005D45A5" w:rsidP="00EA4D9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4) принимать меры по предотвращению возгорания отходов </w:t>
            </w:r>
            <w:r w:rsidRPr="00EE4A98">
              <w:rPr>
                <w:rFonts w:ascii="Times New Roman" w:hAnsi="Times New Roman" w:cs="Times New Roman"/>
                <w:sz w:val="24"/>
                <w:szCs w:val="24"/>
                <w:u w:val="single"/>
              </w:rPr>
              <w:t>в местах (на площадках) накопления твердых коммунальных отходов,</w:t>
            </w:r>
            <w:r w:rsidRPr="005D45A5">
              <w:rPr>
                <w:rFonts w:ascii="Times New Roman" w:hAnsi="Times New Roman" w:cs="Times New Roman"/>
                <w:sz w:val="24"/>
                <w:szCs w:val="24"/>
              </w:rPr>
              <w:t xml:space="preserve"> а в случае возгорания отходов своевременно принимать меры по тушению пожара в соответствии с законодательством Российской Федерации;</w:t>
            </w:r>
          </w:p>
          <w:p w:rsidR="005D45A5" w:rsidRPr="00EE4A98" w:rsidRDefault="005D45A5" w:rsidP="00EA4D93">
            <w:pPr>
              <w:autoSpaceDE w:val="0"/>
              <w:autoSpaceDN w:val="0"/>
              <w:adjustRightInd w:val="0"/>
              <w:ind w:firstLine="540"/>
              <w:jc w:val="both"/>
              <w:rPr>
                <w:rFonts w:ascii="Times New Roman" w:hAnsi="Times New Roman" w:cs="Times New Roman"/>
                <w:sz w:val="24"/>
                <w:szCs w:val="24"/>
                <w:u w:val="single"/>
              </w:rPr>
            </w:pPr>
            <w:r w:rsidRPr="00EE4A98">
              <w:rPr>
                <w:rFonts w:ascii="Times New Roman" w:hAnsi="Times New Roman" w:cs="Times New Roman"/>
                <w:sz w:val="24"/>
                <w:szCs w:val="24"/>
                <w:u w:val="single"/>
              </w:rPr>
              <w:t>5) обеспечить вывоз и размещение (обработку, утилизацию, обезвреживание, захоронение) отходов из мест (площадок) накопления твердых коммунальных отходов в соответствии с законодательством Российской Федерации;</w:t>
            </w:r>
          </w:p>
          <w:p w:rsidR="00EE4A98" w:rsidRDefault="005D45A5" w:rsidP="00AE2656">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 не допускать образования несанкционированных свалок на закрепленной и прилегающей территориях</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p w:rsidR="00EE4A98" w:rsidRDefault="00EE4A98" w:rsidP="00EE4A98">
            <w:pPr>
              <w:rPr>
                <w:rFonts w:ascii="Times New Roman" w:hAnsi="Times New Roman" w:cs="Times New Roman"/>
                <w:sz w:val="24"/>
                <w:szCs w:val="24"/>
              </w:rPr>
            </w:pPr>
          </w:p>
          <w:p w:rsidR="005D45A5" w:rsidRPr="00EE4A98" w:rsidRDefault="005D45A5" w:rsidP="00EE4A98">
            <w:pPr>
              <w:autoSpaceDE w:val="0"/>
              <w:autoSpaceDN w:val="0"/>
              <w:adjustRightInd w:val="0"/>
              <w:ind w:firstLine="540"/>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6514" w:type="dxa"/>
          </w:tcPr>
          <w:p w:rsidR="005D45A5" w:rsidRPr="005D45A5" w:rsidRDefault="005D45A5" w:rsidP="00384BA5">
            <w:pPr>
              <w:pStyle w:val="a3"/>
              <w:jc w:val="both"/>
              <w:rPr>
                <w:rFonts w:ascii="Times New Roman" w:hAnsi="Times New Roman" w:cs="Times New Roman"/>
                <w:sz w:val="24"/>
                <w:szCs w:val="24"/>
              </w:rPr>
            </w:pPr>
          </w:p>
        </w:tc>
        <w:tc>
          <w:tcPr>
            <w:tcW w:w="8363" w:type="dxa"/>
          </w:tcPr>
          <w:p w:rsidR="005D45A5" w:rsidRPr="005D45A5" w:rsidRDefault="005D45A5" w:rsidP="00384BA5">
            <w:pPr>
              <w:autoSpaceDE w:val="0"/>
              <w:autoSpaceDN w:val="0"/>
              <w:adjustRightInd w:val="0"/>
              <w:ind w:firstLine="708"/>
              <w:jc w:val="both"/>
              <w:rPr>
                <w:rFonts w:ascii="Times New Roman" w:hAnsi="Times New Roman" w:cs="Times New Roman"/>
                <w:sz w:val="24"/>
                <w:szCs w:val="24"/>
              </w:rPr>
            </w:pPr>
            <w:r w:rsidRPr="005D45A5">
              <w:rPr>
                <w:rFonts w:ascii="Times New Roman" w:hAnsi="Times New Roman" w:cs="Times New Roman"/>
                <w:sz w:val="24"/>
                <w:szCs w:val="24"/>
              </w:rPr>
              <w:t xml:space="preserve">Раздел </w:t>
            </w:r>
            <w:r w:rsidRPr="005D45A5">
              <w:rPr>
                <w:rFonts w:ascii="Times New Roman" w:hAnsi="Times New Roman" w:cs="Times New Roman"/>
                <w:sz w:val="24"/>
                <w:szCs w:val="24"/>
                <w:lang w:val="en-US"/>
              </w:rPr>
              <w:t>III</w:t>
            </w:r>
            <w:r w:rsidRPr="005D45A5">
              <w:rPr>
                <w:rFonts w:ascii="Times New Roman" w:hAnsi="Times New Roman" w:cs="Times New Roman"/>
                <w:sz w:val="24"/>
                <w:szCs w:val="24"/>
              </w:rPr>
              <w:t xml:space="preserve">  дополняется пункт</w:t>
            </w:r>
            <w:r w:rsidR="00EE4A98">
              <w:rPr>
                <w:rFonts w:ascii="Times New Roman" w:hAnsi="Times New Roman" w:cs="Times New Roman"/>
                <w:sz w:val="24"/>
                <w:szCs w:val="24"/>
              </w:rPr>
              <w:t>ом:</w:t>
            </w:r>
            <w:r w:rsidRPr="005D45A5">
              <w:rPr>
                <w:rFonts w:ascii="Times New Roman" w:hAnsi="Times New Roman" w:cs="Times New Roman"/>
                <w:sz w:val="24"/>
                <w:szCs w:val="24"/>
              </w:rPr>
              <w:t xml:space="preserve"> </w:t>
            </w:r>
          </w:p>
          <w:p w:rsidR="005D45A5" w:rsidRPr="005D45A5" w:rsidRDefault="005D45A5" w:rsidP="00384BA5">
            <w:pPr>
              <w:autoSpaceDE w:val="0"/>
              <w:autoSpaceDN w:val="0"/>
              <w:adjustRightInd w:val="0"/>
              <w:ind w:firstLine="708"/>
              <w:jc w:val="both"/>
              <w:rPr>
                <w:rFonts w:ascii="Times New Roman" w:hAnsi="Times New Roman" w:cs="Times New Roman"/>
                <w:sz w:val="24"/>
                <w:szCs w:val="24"/>
              </w:rPr>
            </w:pPr>
            <w:r w:rsidRPr="005D45A5">
              <w:rPr>
                <w:rFonts w:ascii="Times New Roman" w:hAnsi="Times New Roman" w:cs="Times New Roman"/>
                <w:sz w:val="24"/>
                <w:szCs w:val="24"/>
              </w:rPr>
              <w:t>«3.1.</w:t>
            </w:r>
            <w:r w:rsidRPr="005D45A5">
              <w:rPr>
                <w:rFonts w:ascii="Times New Roman" w:hAnsi="Times New Roman" w:cs="Times New Roman"/>
                <w:sz w:val="24"/>
                <w:szCs w:val="24"/>
                <w:lang w:val="en-US"/>
              </w:rPr>
              <w:t>I</w:t>
            </w:r>
            <w:r w:rsidRPr="005D45A5">
              <w:rPr>
                <w:rFonts w:ascii="Times New Roman" w:hAnsi="Times New Roman" w:cs="Times New Roman"/>
                <w:sz w:val="24"/>
                <w:szCs w:val="24"/>
              </w:rPr>
              <w:t xml:space="preserve">.     Администрация города Твери определяет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w:t>
            </w:r>
            <w:r w:rsidRPr="005D45A5">
              <w:rPr>
                <w:rFonts w:ascii="Times New Roman" w:hAnsi="Times New Roman" w:cs="Times New Roman"/>
                <w:sz w:val="24"/>
                <w:szCs w:val="24"/>
              </w:rPr>
              <w:lastRenderedPageBreak/>
              <w:t>в соответствии с правилами, утвержденными Правительством Российской Федерации</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p w:rsidR="005D45A5" w:rsidRPr="005D45A5" w:rsidRDefault="005D45A5" w:rsidP="00EE4A9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w:t>
            </w:r>
          </w:p>
        </w:tc>
      </w:tr>
      <w:tr w:rsidR="005D45A5" w:rsidRPr="005D45A5" w:rsidTr="005D45A5">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6514" w:type="dxa"/>
          </w:tcPr>
          <w:p w:rsidR="005D45A5" w:rsidRPr="005D45A5" w:rsidRDefault="005D45A5" w:rsidP="00384BA5">
            <w:pPr>
              <w:pStyle w:val="a3"/>
              <w:jc w:val="both"/>
              <w:rPr>
                <w:rFonts w:ascii="Times New Roman" w:hAnsi="Times New Roman" w:cs="Times New Roman"/>
                <w:sz w:val="24"/>
                <w:szCs w:val="24"/>
              </w:rPr>
            </w:pPr>
            <w:r w:rsidRPr="005D45A5">
              <w:rPr>
                <w:rFonts w:ascii="Times New Roman" w:hAnsi="Times New Roman" w:cs="Times New Roman"/>
                <w:sz w:val="24"/>
                <w:szCs w:val="24"/>
              </w:rPr>
              <w:t>Пункт 3.2:</w:t>
            </w:r>
          </w:p>
          <w:p w:rsidR="005D45A5" w:rsidRPr="005D45A5" w:rsidRDefault="005D45A5" w:rsidP="00384BA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«3.2. Сбор твердых коммунальных отходов осуществляется в контейнеры, размещенные в установленных местах, на оборудованных контейнерных площадках, в контейнеры-накопители мусоропроводов и в иные места хранения отходов</w:t>
            </w:r>
            <w:proofErr w:type="gramStart"/>
            <w:r w:rsidRPr="005D45A5">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c>
          <w:tcPr>
            <w:tcW w:w="8363" w:type="dxa"/>
          </w:tcPr>
          <w:p w:rsidR="005D45A5" w:rsidRPr="005D45A5" w:rsidRDefault="00EE4A98" w:rsidP="00384BA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Пункт 3.2 излагается в новой редакции:</w:t>
            </w:r>
          </w:p>
          <w:p w:rsidR="005D45A5" w:rsidRPr="005D45A5" w:rsidRDefault="005D45A5" w:rsidP="00384BA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«3.2. Складирование твердых коммунальных отходов осуществляется  </w:t>
            </w:r>
            <w:proofErr w:type="gramStart"/>
            <w:r w:rsidRPr="005D45A5">
              <w:rPr>
                <w:rFonts w:ascii="Times New Roman" w:hAnsi="Times New Roman" w:cs="Times New Roman"/>
                <w:sz w:val="24"/>
                <w:szCs w:val="24"/>
              </w:rPr>
              <w:t>в соответствии с договором на оказание услуг по обращению с твердыми коммунальными отходами</w:t>
            </w:r>
            <w:proofErr w:type="gramEnd"/>
            <w:r w:rsidRPr="005D45A5">
              <w:rPr>
                <w:rFonts w:ascii="Times New Roman" w:hAnsi="Times New Roman" w:cs="Times New Roman"/>
                <w:sz w:val="24"/>
                <w:szCs w:val="24"/>
              </w:rPr>
              <w:t xml:space="preserve"> способами, предусмотренными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w:t>
            </w:r>
          </w:p>
        </w:tc>
      </w:tr>
      <w:tr w:rsidR="005D45A5" w:rsidRPr="005D45A5" w:rsidTr="005D45A5">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6514" w:type="dxa"/>
          </w:tcPr>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Пункт 3.3:</w:t>
            </w:r>
          </w:p>
          <w:p w:rsidR="005D45A5" w:rsidRPr="005D45A5" w:rsidRDefault="005D45A5" w:rsidP="00AE2656">
            <w:pPr>
              <w:pStyle w:val="a3"/>
              <w:ind w:firstLine="601"/>
              <w:jc w:val="both"/>
              <w:rPr>
                <w:rFonts w:ascii="Times New Roman" w:hAnsi="Times New Roman" w:cs="Times New Roman"/>
                <w:sz w:val="24"/>
                <w:szCs w:val="24"/>
              </w:rPr>
            </w:pPr>
            <w:r w:rsidRPr="005D45A5">
              <w:rPr>
                <w:rFonts w:ascii="Times New Roman" w:hAnsi="Times New Roman" w:cs="Times New Roman"/>
                <w:sz w:val="24"/>
                <w:szCs w:val="24"/>
              </w:rPr>
              <w:t xml:space="preserve">«3.3. На территории и участках любого функционального назначения, где могут накапливаться твердые коммунальные отходы, </w:t>
            </w:r>
            <w:r w:rsidRPr="005D45A5">
              <w:rPr>
                <w:rFonts w:ascii="Times New Roman" w:hAnsi="Times New Roman" w:cs="Times New Roman"/>
                <w:strike/>
                <w:sz w:val="24"/>
                <w:szCs w:val="24"/>
              </w:rPr>
              <w:t>мусорные</w:t>
            </w:r>
            <w:r w:rsidRPr="005D45A5">
              <w:rPr>
                <w:rFonts w:ascii="Times New Roman" w:hAnsi="Times New Roman" w:cs="Times New Roman"/>
                <w:sz w:val="24"/>
                <w:szCs w:val="24"/>
              </w:rPr>
              <w:t xml:space="preserve"> контейнеры должны устанавливаться на специально оборудованные площадки. Исключение составляют </w:t>
            </w:r>
            <w:r w:rsidRPr="005D45A5">
              <w:rPr>
                <w:rFonts w:ascii="Times New Roman" w:hAnsi="Times New Roman" w:cs="Times New Roman"/>
                <w:strike/>
                <w:sz w:val="24"/>
                <w:szCs w:val="24"/>
              </w:rPr>
              <w:t>мусорные</w:t>
            </w:r>
            <w:r w:rsidRPr="005D45A5">
              <w:rPr>
                <w:rFonts w:ascii="Times New Roman" w:hAnsi="Times New Roman" w:cs="Times New Roman"/>
                <w:sz w:val="24"/>
                <w:szCs w:val="24"/>
              </w:rPr>
              <w:t xml:space="preserve"> контейнеры, оборудованные крышкой, колесами для транспортировки в количестве 4-х штук, адаптированные к подъемно-загрузочным устройствам мусоровозов («</w:t>
            </w:r>
            <w:proofErr w:type="spellStart"/>
            <w:r w:rsidRPr="005D45A5">
              <w:rPr>
                <w:rFonts w:ascii="Times New Roman" w:hAnsi="Times New Roman" w:cs="Times New Roman"/>
                <w:sz w:val="24"/>
                <w:szCs w:val="24"/>
              </w:rPr>
              <w:t>евроконтейнеры</w:t>
            </w:r>
            <w:proofErr w:type="spellEnd"/>
            <w:r w:rsidRPr="005D45A5">
              <w:rPr>
                <w:rFonts w:ascii="Times New Roman" w:hAnsi="Times New Roman" w:cs="Times New Roman"/>
                <w:sz w:val="24"/>
                <w:szCs w:val="24"/>
              </w:rPr>
              <w:t>»).»</w:t>
            </w:r>
          </w:p>
        </w:tc>
        <w:tc>
          <w:tcPr>
            <w:tcW w:w="8363"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p>
          <w:p w:rsidR="005D45A5" w:rsidRPr="005D45A5" w:rsidRDefault="00EE4A98" w:rsidP="00D831F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3.3. На территории и участках любого функционального назначения, где могут накапливаться твердые коммунальные отходы,   контейнеры должны устанавливаться на специально оборудованные площадки. Исключение составляют контейнеры, оборудованные крышкой, колесами для транспортировки в количестве 4-х штук, адаптированные к подъемно-загрузочным устройствам мусоровозов («</w:t>
            </w:r>
            <w:proofErr w:type="spellStart"/>
            <w:r w:rsidR="005D45A5" w:rsidRPr="005D45A5">
              <w:rPr>
                <w:rFonts w:ascii="Times New Roman" w:hAnsi="Times New Roman" w:cs="Times New Roman"/>
                <w:sz w:val="24"/>
                <w:szCs w:val="24"/>
              </w:rPr>
              <w:t>евроконтейнеры</w:t>
            </w:r>
            <w:proofErr w:type="spellEnd"/>
            <w:r w:rsidR="005D45A5" w:rsidRPr="005D45A5">
              <w:rPr>
                <w:rFonts w:ascii="Times New Roman" w:hAnsi="Times New Roman" w:cs="Times New Roman"/>
                <w:sz w:val="24"/>
                <w:szCs w:val="24"/>
              </w:rPr>
              <w:t>»)</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3"/>
              <w:numPr>
                <w:ilvl w:val="0"/>
                <w:numId w:val="3"/>
              </w:numPr>
              <w:ind w:left="0" w:firstLine="0"/>
              <w:jc w:val="center"/>
              <w:rPr>
                <w:rFonts w:ascii="Times New Roman" w:hAnsi="Times New Roman" w:cs="Times New Roman"/>
                <w:sz w:val="24"/>
                <w:szCs w:val="24"/>
              </w:rPr>
            </w:pPr>
          </w:p>
        </w:tc>
        <w:tc>
          <w:tcPr>
            <w:tcW w:w="6514" w:type="dxa"/>
          </w:tcPr>
          <w:p w:rsidR="005D45A5" w:rsidRPr="005D45A5" w:rsidRDefault="00EE4A98" w:rsidP="00AE265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первый п</w:t>
            </w:r>
            <w:r w:rsidR="005D45A5" w:rsidRPr="005D45A5">
              <w:rPr>
                <w:rFonts w:ascii="Times New Roman" w:hAnsi="Times New Roman" w:cs="Times New Roman"/>
                <w:sz w:val="24"/>
                <w:szCs w:val="24"/>
              </w:rPr>
              <w:t>ункт</w:t>
            </w:r>
            <w:r>
              <w:rPr>
                <w:rFonts w:ascii="Times New Roman" w:hAnsi="Times New Roman" w:cs="Times New Roman"/>
                <w:sz w:val="24"/>
                <w:szCs w:val="24"/>
              </w:rPr>
              <w:t>а</w:t>
            </w:r>
            <w:r w:rsidR="005D45A5" w:rsidRPr="005D45A5">
              <w:rPr>
                <w:rFonts w:ascii="Times New Roman" w:hAnsi="Times New Roman" w:cs="Times New Roman"/>
                <w:sz w:val="24"/>
                <w:szCs w:val="24"/>
              </w:rPr>
              <w:t xml:space="preserve"> 3.4</w:t>
            </w:r>
          </w:p>
          <w:p w:rsidR="005D45A5" w:rsidRPr="005D45A5" w:rsidRDefault="005D45A5" w:rsidP="00AE2656">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«3.4. Площадка для размещения контейнеров должна иметь водонепроницаемое бетонное или асфальтобетонное покрытие с возможностью стока талых и дождевых вод, сплошное и глухое ограждение с трех сторон высотой не менее 1,5 метра, должна быть удобна для подъезда машин и производства погрузочно-разгрузочных работ. Ограждение контейнерной площадки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гибкого материала</w:t>
            </w:r>
            <w:proofErr w:type="gramStart"/>
            <w:r w:rsidRPr="005D45A5">
              <w:rPr>
                <w:rFonts w:ascii="Times New Roman" w:hAnsi="Times New Roman" w:cs="Times New Roman"/>
                <w:sz w:val="24"/>
                <w:szCs w:val="24"/>
              </w:rPr>
              <w:t>.»</w:t>
            </w:r>
            <w:proofErr w:type="gramEnd"/>
          </w:p>
        </w:tc>
        <w:tc>
          <w:tcPr>
            <w:tcW w:w="8363" w:type="dxa"/>
          </w:tcPr>
          <w:p w:rsidR="005D45A5" w:rsidRPr="005D45A5" w:rsidRDefault="00EE4A98" w:rsidP="00EE4A9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Абзац первый п</w:t>
            </w:r>
            <w:r w:rsidRPr="005D45A5">
              <w:rPr>
                <w:rFonts w:ascii="Times New Roman" w:hAnsi="Times New Roman" w:cs="Times New Roman"/>
                <w:sz w:val="24"/>
                <w:szCs w:val="24"/>
              </w:rPr>
              <w:t>ункт</w:t>
            </w:r>
            <w:r>
              <w:rPr>
                <w:rFonts w:ascii="Times New Roman" w:hAnsi="Times New Roman" w:cs="Times New Roman"/>
                <w:sz w:val="24"/>
                <w:szCs w:val="24"/>
              </w:rPr>
              <w:t>а</w:t>
            </w:r>
            <w:r w:rsidRPr="005D45A5">
              <w:rPr>
                <w:rFonts w:ascii="Times New Roman" w:hAnsi="Times New Roman" w:cs="Times New Roman"/>
                <w:sz w:val="24"/>
                <w:szCs w:val="24"/>
              </w:rPr>
              <w:t xml:space="preserve"> 3.4</w:t>
            </w:r>
            <w:r>
              <w:rPr>
                <w:rFonts w:ascii="Times New Roman" w:hAnsi="Times New Roman" w:cs="Times New Roman"/>
                <w:sz w:val="24"/>
                <w:szCs w:val="24"/>
              </w:rPr>
              <w:t xml:space="preserve"> излагается в новой редакции:</w:t>
            </w:r>
          </w:p>
          <w:p w:rsidR="00EE4A98" w:rsidRPr="00EE4A98" w:rsidRDefault="00EE4A98" w:rsidP="00EE4A98">
            <w:pPr>
              <w:autoSpaceDE w:val="0"/>
              <w:autoSpaceDN w:val="0"/>
              <w:adjustRightInd w:val="0"/>
              <w:ind w:firstLine="567"/>
              <w:jc w:val="both"/>
              <w:rPr>
                <w:rFonts w:ascii="Times New Roman" w:hAnsi="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3.4. </w:t>
            </w:r>
            <w:r w:rsidR="005D45A5" w:rsidRPr="005D45A5">
              <w:rPr>
                <w:rFonts w:ascii="Times New Roman" w:hAnsi="Times New Roman"/>
                <w:sz w:val="24"/>
                <w:szCs w:val="24"/>
              </w:rPr>
              <w:t>Площадка для размещения контейнеров должна иметь водонепроницаемое бетонное или асфальтобетонное покрытие с возможностью стока талых и дождевых вод, ограждение с трех сторон высотой не менее 1,5 метра, должна быть удобна для подъезда машин и производства погрузочно-разгрузочных работ, в том числе иметь способность  выдерживать установку и выкатывание контейнеров без повреждения.</w:t>
            </w:r>
            <w:r>
              <w:rPr>
                <w:rFonts w:ascii="Times New Roman" w:hAnsi="Times New Roman"/>
                <w:sz w:val="28"/>
                <w:szCs w:val="28"/>
              </w:rPr>
              <w:t xml:space="preserve"> </w:t>
            </w:r>
            <w:r w:rsidRPr="00EE4A98">
              <w:rPr>
                <w:rFonts w:ascii="Times New Roman" w:hAnsi="Times New Roman"/>
                <w:sz w:val="24"/>
                <w:szCs w:val="24"/>
              </w:rPr>
              <w:t>Площадки для размещения контейнеров должны соответствовать  типовым архитектурным решениям в случае их утверждения постановлением Администрации города Твери</w:t>
            </w:r>
            <w:proofErr w:type="gramStart"/>
            <w:r w:rsidRPr="00EE4A98">
              <w:rPr>
                <w:rFonts w:ascii="Times New Roman" w:hAnsi="Times New Roman"/>
                <w:sz w:val="24"/>
                <w:szCs w:val="24"/>
              </w:rPr>
              <w:t>.».</w:t>
            </w:r>
            <w:proofErr w:type="gramEnd"/>
          </w:p>
          <w:p w:rsidR="005D45A5" w:rsidRPr="00EE4A98" w:rsidRDefault="005D45A5" w:rsidP="00D831F0">
            <w:pPr>
              <w:autoSpaceDE w:val="0"/>
              <w:autoSpaceDN w:val="0"/>
              <w:adjustRightInd w:val="0"/>
              <w:ind w:firstLine="540"/>
              <w:jc w:val="both"/>
              <w:rPr>
                <w:rFonts w:ascii="Times New Roman" w:hAnsi="Times New Roman"/>
                <w:sz w:val="24"/>
                <w:szCs w:val="24"/>
              </w:rPr>
            </w:pPr>
          </w:p>
          <w:p w:rsidR="00EE4A98" w:rsidRPr="005D45A5" w:rsidRDefault="00EE4A98" w:rsidP="00D831F0">
            <w:pPr>
              <w:autoSpaceDE w:val="0"/>
              <w:autoSpaceDN w:val="0"/>
              <w:adjustRightInd w:val="0"/>
              <w:ind w:firstLine="540"/>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3.5:</w:t>
            </w:r>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«3.5. На контейнерных площадках должна быть размещена информация о графике вывоза отходов, телефон организации, оказывающей услуги по вывозу отходов, и </w:t>
            </w:r>
            <w:r w:rsidRPr="005D45A5">
              <w:rPr>
                <w:rFonts w:ascii="Times New Roman" w:hAnsi="Times New Roman" w:cs="Times New Roman"/>
                <w:sz w:val="24"/>
                <w:szCs w:val="24"/>
              </w:rPr>
              <w:lastRenderedPageBreak/>
              <w:t>информация, предупреждающая владельцев автотранспорта о недопустимости загромождения подъезда специализированного автотранспорта, разгружающего контейнеры</w:t>
            </w:r>
            <w:proofErr w:type="gramStart"/>
            <w:r w:rsidRPr="005D45A5">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c>
          <w:tcPr>
            <w:tcW w:w="8363" w:type="dxa"/>
          </w:tcPr>
          <w:p w:rsidR="005D45A5"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lastRenderedPageBreak/>
              <w:t>Пункт 3.5 изложить в новой редакции:</w:t>
            </w:r>
          </w:p>
          <w:p w:rsidR="005D45A5"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3.5. На контейнерных площадках, специальных площадках для складирования крупногабаритных отходов размещается информации об обслуживаемых объектах, о собственнике площадок, о графике вывоза </w:t>
            </w:r>
            <w:r w:rsidR="005D45A5" w:rsidRPr="005D45A5">
              <w:rPr>
                <w:rFonts w:ascii="Times New Roman" w:hAnsi="Times New Roman" w:cs="Times New Roman"/>
                <w:sz w:val="24"/>
                <w:szCs w:val="24"/>
              </w:rPr>
              <w:lastRenderedPageBreak/>
              <w:t>отходов, телефон организации, оказывающей услуги по вывозу отходов, и информация, предупреждающая владельцев автотранспорта о недопустимости загромождения подъезда специализированного автотранспорта, разгружающего контейнеры</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3.6:</w:t>
            </w:r>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«3.6. Собственник (владелец) контейнерной площадки, контейнера; юридические лица, индивидуальные предприниматели, обслуживающие контейнерные площадки, контейнеры на основании соответствующего договора, обязаны обеспечивать своевременную уборку прилегающей территории, содержать в исправном состоянии контейнеры </w:t>
            </w:r>
            <w:r w:rsidRPr="005D45A5">
              <w:rPr>
                <w:rFonts w:ascii="Times New Roman" w:hAnsi="Times New Roman" w:cs="Times New Roman"/>
                <w:strike/>
                <w:sz w:val="24"/>
                <w:szCs w:val="24"/>
              </w:rPr>
              <w:t>и мусоросборники</w:t>
            </w:r>
            <w:r w:rsidRPr="005D45A5">
              <w:rPr>
                <w:rFonts w:ascii="Times New Roman" w:hAnsi="Times New Roman" w:cs="Times New Roman"/>
                <w:sz w:val="24"/>
                <w:szCs w:val="24"/>
              </w:rPr>
              <w:t>, не допуская переполнения и загрязнения территории.</w:t>
            </w:r>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proofErr w:type="gramStart"/>
            <w:r w:rsidRPr="005D45A5">
              <w:rPr>
                <w:rFonts w:ascii="Times New Roman" w:hAnsi="Times New Roman" w:cs="Times New Roman"/>
                <w:sz w:val="24"/>
                <w:szCs w:val="24"/>
              </w:rPr>
              <w:t xml:space="preserve">Организации, осуществляющие вывоз твердых коммунальных отходов (в том числе крупногабаритных), обязаны обеспечить вывоз твердых коммунальных отходов в соответствии с графиком вывоза отходов, установленным </w:t>
            </w:r>
            <w:r w:rsidRPr="005D45A5">
              <w:rPr>
                <w:rFonts w:ascii="Times New Roman" w:hAnsi="Times New Roman" w:cs="Times New Roman"/>
                <w:strike/>
                <w:sz w:val="24"/>
                <w:szCs w:val="24"/>
              </w:rPr>
              <w:t>договором на вывоз отходов</w:t>
            </w:r>
            <w:r w:rsidRPr="005D45A5">
              <w:rPr>
                <w:rFonts w:ascii="Times New Roman" w:hAnsi="Times New Roman" w:cs="Times New Roman"/>
                <w:sz w:val="24"/>
                <w:szCs w:val="24"/>
              </w:rPr>
              <w:t xml:space="preserve"> и размещенным на контейнерной площадке, в сроки, предусмотренные пунктом 3.11 настоящих Правил.»</w:t>
            </w:r>
            <w:proofErr w:type="gramEnd"/>
          </w:p>
        </w:tc>
        <w:tc>
          <w:tcPr>
            <w:tcW w:w="8363"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p>
          <w:p w:rsidR="005D45A5" w:rsidRPr="005D45A5" w:rsidRDefault="00EE4A98" w:rsidP="00D831F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3.6. Собственник (владелец) контейнерной площадки, контейнера; юридические лица, индивидуальные предприниматели, обслуживающие контейнерные площадки, контейнеры на основании соответствующего договора, обязаны обеспечивать своевременную уборку прилегающей территории, содержать в исправном состоянии контейнеры, не допуская переполнения и загрязнения территории.</w:t>
            </w:r>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proofErr w:type="gramStart"/>
            <w:r w:rsidRPr="005D45A5">
              <w:rPr>
                <w:rFonts w:ascii="Times New Roman" w:hAnsi="Times New Roman" w:cs="Times New Roman"/>
                <w:sz w:val="24"/>
                <w:szCs w:val="24"/>
              </w:rPr>
              <w:t xml:space="preserve">Организации, осуществляющие вывоз твердых коммунальных отходов (в том числе крупногабаритных), обязаны обеспечить вывоз твердых коммунальных отходов в соответствии с графиком вывоза отходов, установленным договором на оказание услуг по обращению с твердыми коммунальными отходами  и размещенным на контейнерной площадке, в сроки, предусмотренные </w:t>
            </w:r>
            <w:hyperlink r:id="rId25" w:history="1">
              <w:r w:rsidRPr="005D45A5">
                <w:rPr>
                  <w:rFonts w:ascii="Times New Roman" w:hAnsi="Times New Roman" w:cs="Times New Roman"/>
                  <w:color w:val="0000FF"/>
                  <w:sz w:val="24"/>
                  <w:szCs w:val="24"/>
                </w:rPr>
                <w:t>пунктом 3.11</w:t>
              </w:r>
            </w:hyperlink>
            <w:r w:rsidRPr="005D45A5">
              <w:rPr>
                <w:rFonts w:ascii="Times New Roman" w:hAnsi="Times New Roman" w:cs="Times New Roman"/>
                <w:sz w:val="24"/>
                <w:szCs w:val="24"/>
              </w:rPr>
              <w:t xml:space="preserve"> настоящих Правил.</w:t>
            </w:r>
            <w:r w:rsidR="00EE4A98">
              <w:rPr>
                <w:rFonts w:ascii="Times New Roman" w:hAnsi="Times New Roman" w:cs="Times New Roman"/>
                <w:sz w:val="24"/>
                <w:szCs w:val="24"/>
              </w:rPr>
              <w:t>»</w:t>
            </w:r>
            <w:proofErr w:type="gramEnd"/>
          </w:p>
          <w:p w:rsidR="005D45A5" w:rsidRPr="005D45A5" w:rsidRDefault="005D45A5" w:rsidP="00A42468">
            <w:pPr>
              <w:pStyle w:val="a3"/>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3.9:</w:t>
            </w:r>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«3.9. Размещение места (площадки) сбора и временного складирования отходов согласовывается с уполномоченными органами в соответствии с Санитарными правилами содержания территорий населенных мест, утвержденными Главным государственным санитарным врачом СССР 05.08.1988 № 4690-88, а в случаях размещения таких мест (площадок) на землях общего пользования - дополнительно согласовывается с уполномоченным структурным подразделением администрации города Твери</w:t>
            </w:r>
            <w:proofErr w:type="gramStart"/>
            <w:r w:rsidRPr="005D45A5">
              <w:rPr>
                <w:rFonts w:ascii="Times New Roman" w:hAnsi="Times New Roman" w:cs="Times New Roman"/>
                <w:sz w:val="24"/>
                <w:szCs w:val="24"/>
              </w:rPr>
              <w:t>.»</w:t>
            </w:r>
            <w:proofErr w:type="gramEnd"/>
          </w:p>
        </w:tc>
        <w:tc>
          <w:tcPr>
            <w:tcW w:w="8363" w:type="dxa"/>
          </w:tcPr>
          <w:p w:rsidR="005D45A5" w:rsidRPr="005D45A5" w:rsidRDefault="00EE4A98" w:rsidP="007848EE">
            <w:pPr>
              <w:tabs>
                <w:tab w:val="left" w:pos="1418"/>
                <w:tab w:val="left" w:pos="1701"/>
              </w:tabs>
              <w:ind w:firstLine="709"/>
              <w:contextualSpacing/>
              <w:jc w:val="both"/>
              <w:rPr>
                <w:rFonts w:ascii="Times New Roman" w:hAnsi="Times New Roman" w:cs="Times New Roman"/>
                <w:sz w:val="24"/>
                <w:szCs w:val="24"/>
              </w:rPr>
            </w:pPr>
            <w:r>
              <w:rPr>
                <w:rFonts w:ascii="Times New Roman" w:hAnsi="Times New Roman" w:cs="Times New Roman"/>
                <w:sz w:val="24"/>
                <w:szCs w:val="24"/>
              </w:rPr>
              <w:t>Пункт 3.9 изложить в новой редакции:</w:t>
            </w:r>
          </w:p>
          <w:p w:rsidR="005D45A5" w:rsidRPr="005D45A5" w:rsidRDefault="00EE4A98" w:rsidP="007848EE">
            <w:pPr>
              <w:tabs>
                <w:tab w:val="left" w:pos="1418"/>
                <w:tab w:val="left" w:pos="1701"/>
              </w:tabs>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3.9.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t>
            </w:r>
          </w:p>
          <w:p w:rsidR="005D45A5" w:rsidRPr="005D45A5" w:rsidRDefault="005D45A5" w:rsidP="00C27B50">
            <w:pPr>
              <w:tabs>
                <w:tab w:val="left" w:pos="1418"/>
                <w:tab w:val="left" w:pos="1701"/>
              </w:tabs>
              <w:ind w:firstLine="709"/>
              <w:contextualSpacing/>
              <w:jc w:val="both"/>
              <w:rPr>
                <w:rFonts w:ascii="Times New Roman" w:hAnsi="Times New Roman" w:cs="Times New Roman"/>
                <w:sz w:val="24"/>
                <w:szCs w:val="24"/>
              </w:rPr>
            </w:pPr>
            <w:r w:rsidRPr="005D45A5">
              <w:rPr>
                <w:rFonts w:ascii="Times New Roman" w:hAnsi="Times New Roman" w:cs="Times New Roman"/>
                <w:sz w:val="24"/>
                <w:szCs w:val="24"/>
              </w:rPr>
              <w:t>Размещение мест (площадок) накопления отходов согласовывается с уполномоченными органами в порядке, предусмотренном законодательством Российской Федерации, муниципальными правовыми актами Администрации города Твери</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C27B50">
            <w:pPr>
              <w:autoSpaceDE w:val="0"/>
              <w:autoSpaceDN w:val="0"/>
              <w:adjustRightInd w:val="0"/>
              <w:ind w:firstLine="539"/>
              <w:jc w:val="both"/>
              <w:rPr>
                <w:rFonts w:ascii="Times New Roman" w:hAnsi="Times New Roman" w:cs="Times New Roman"/>
                <w:sz w:val="24"/>
                <w:szCs w:val="24"/>
              </w:rPr>
            </w:pPr>
            <w:r w:rsidRPr="005D45A5">
              <w:rPr>
                <w:rFonts w:ascii="Times New Roman" w:hAnsi="Times New Roman" w:cs="Times New Roman"/>
                <w:sz w:val="24"/>
                <w:szCs w:val="24"/>
              </w:rPr>
              <w:t>Пункт 3.11:</w:t>
            </w:r>
          </w:p>
          <w:p w:rsidR="005D45A5" w:rsidRPr="005D45A5" w:rsidRDefault="005D45A5" w:rsidP="00C27B50">
            <w:pPr>
              <w:autoSpaceDE w:val="0"/>
              <w:autoSpaceDN w:val="0"/>
              <w:adjustRightInd w:val="0"/>
              <w:ind w:firstLine="539"/>
              <w:jc w:val="both"/>
              <w:rPr>
                <w:rFonts w:ascii="Times New Roman" w:hAnsi="Times New Roman" w:cs="Times New Roman"/>
                <w:sz w:val="24"/>
                <w:szCs w:val="24"/>
              </w:rPr>
            </w:pPr>
            <w:r w:rsidRPr="005D45A5">
              <w:rPr>
                <w:rFonts w:ascii="Times New Roman" w:hAnsi="Times New Roman" w:cs="Times New Roman"/>
                <w:sz w:val="24"/>
                <w:szCs w:val="24"/>
              </w:rPr>
              <w:t>«3.11. Контейнеры (в том числе «</w:t>
            </w:r>
            <w:proofErr w:type="spellStart"/>
            <w:r w:rsidRPr="005D45A5">
              <w:rPr>
                <w:rFonts w:ascii="Times New Roman" w:hAnsi="Times New Roman" w:cs="Times New Roman"/>
                <w:sz w:val="24"/>
                <w:szCs w:val="24"/>
              </w:rPr>
              <w:t>евроконтейнеры</w:t>
            </w:r>
            <w:proofErr w:type="spellEnd"/>
            <w:r w:rsidRPr="005D45A5">
              <w:rPr>
                <w:rFonts w:ascii="Times New Roman" w:hAnsi="Times New Roman" w:cs="Times New Roman"/>
                <w:sz w:val="24"/>
                <w:szCs w:val="24"/>
              </w:rPr>
              <w:t xml:space="preserve">»), </w:t>
            </w:r>
            <w:r w:rsidRPr="005D45A5">
              <w:rPr>
                <w:rFonts w:ascii="Times New Roman" w:hAnsi="Times New Roman" w:cs="Times New Roman"/>
                <w:strike/>
                <w:sz w:val="24"/>
                <w:szCs w:val="24"/>
              </w:rPr>
              <w:t>бункеры-накопители</w:t>
            </w:r>
            <w:r w:rsidRPr="005D45A5">
              <w:rPr>
                <w:rFonts w:ascii="Times New Roman" w:hAnsi="Times New Roman" w:cs="Times New Roman"/>
                <w:sz w:val="24"/>
                <w:szCs w:val="24"/>
              </w:rPr>
              <w:t xml:space="preserve"> и контейнерные площадки должны быть своевременно очищены от мусора, крупногабаритных </w:t>
            </w:r>
            <w:r w:rsidRPr="005D45A5">
              <w:rPr>
                <w:rFonts w:ascii="Times New Roman" w:hAnsi="Times New Roman" w:cs="Times New Roman"/>
                <w:sz w:val="24"/>
                <w:szCs w:val="24"/>
              </w:rPr>
              <w:lastRenderedPageBreak/>
              <w:t>отходов, содержаться в чистоте и порядке. Дезинфекция контейнера должна проводиться не реже 1 раза в месяц.</w:t>
            </w:r>
          </w:p>
        </w:tc>
        <w:tc>
          <w:tcPr>
            <w:tcW w:w="8363" w:type="dxa"/>
          </w:tcPr>
          <w:p w:rsidR="005D45A5" w:rsidRPr="005D45A5" w:rsidRDefault="005D45A5" w:rsidP="007848EE">
            <w:pPr>
              <w:autoSpaceDE w:val="0"/>
              <w:autoSpaceDN w:val="0"/>
              <w:adjustRightInd w:val="0"/>
              <w:ind w:firstLine="540"/>
              <w:jc w:val="both"/>
              <w:rPr>
                <w:rFonts w:ascii="Times New Roman" w:hAnsi="Times New Roman" w:cs="Times New Roman"/>
                <w:sz w:val="24"/>
                <w:szCs w:val="24"/>
              </w:rPr>
            </w:pPr>
          </w:p>
          <w:p w:rsidR="005D45A5" w:rsidRPr="005D45A5" w:rsidRDefault="00EE4A98" w:rsidP="00C27B5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3.11. Контейнеры (в том числе «</w:t>
            </w:r>
            <w:proofErr w:type="spellStart"/>
            <w:r w:rsidR="005D45A5" w:rsidRPr="005D45A5">
              <w:rPr>
                <w:rFonts w:ascii="Times New Roman" w:hAnsi="Times New Roman" w:cs="Times New Roman"/>
                <w:sz w:val="24"/>
                <w:szCs w:val="24"/>
              </w:rPr>
              <w:t>евроконтейнеры</w:t>
            </w:r>
            <w:proofErr w:type="spellEnd"/>
            <w:r w:rsidR="005D45A5" w:rsidRPr="005D45A5">
              <w:rPr>
                <w:rFonts w:ascii="Times New Roman" w:hAnsi="Times New Roman" w:cs="Times New Roman"/>
                <w:sz w:val="24"/>
                <w:szCs w:val="24"/>
              </w:rPr>
              <w:t xml:space="preserve">»), бункеры и контейнерные площадки должны быть своевременно очищены от мусора, крупногабаритных отходов, содержаться в чистоте и порядке. Дезинфекция </w:t>
            </w:r>
            <w:r w:rsidR="005D45A5" w:rsidRPr="005D45A5">
              <w:rPr>
                <w:rFonts w:ascii="Times New Roman" w:hAnsi="Times New Roman" w:cs="Times New Roman"/>
                <w:sz w:val="24"/>
                <w:szCs w:val="24"/>
              </w:rPr>
              <w:lastRenderedPageBreak/>
              <w:t>контейнера должна проводиться не реже 1 раза в месяц</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3.12:</w:t>
            </w:r>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«3.12. Контейнеры должны быть в технически исправном состоянии, покрашены и иметь маркировку с указанием собственника контейнера и типа собираемых отходов при раздельном сборе отходов</w:t>
            </w:r>
            <w:proofErr w:type="gramStart"/>
            <w:r w:rsidRPr="005D45A5">
              <w:rPr>
                <w:rFonts w:ascii="Times New Roman" w:hAnsi="Times New Roman" w:cs="Times New Roman"/>
                <w:sz w:val="24"/>
                <w:szCs w:val="24"/>
              </w:rPr>
              <w:t>.»</w:t>
            </w:r>
            <w:proofErr w:type="gramEnd"/>
          </w:p>
        </w:tc>
        <w:tc>
          <w:tcPr>
            <w:tcW w:w="8363" w:type="dxa"/>
          </w:tcPr>
          <w:p w:rsidR="005D45A5" w:rsidRPr="005D45A5" w:rsidRDefault="00EE4A98" w:rsidP="00A42468">
            <w:pPr>
              <w:pStyle w:val="a3"/>
              <w:jc w:val="both"/>
              <w:rPr>
                <w:rFonts w:ascii="Times New Roman" w:hAnsi="Times New Roman" w:cs="Times New Roman"/>
                <w:sz w:val="24"/>
                <w:szCs w:val="24"/>
              </w:rPr>
            </w:pPr>
            <w:r>
              <w:rPr>
                <w:rFonts w:ascii="Times New Roman" w:hAnsi="Times New Roman" w:cs="Times New Roman"/>
                <w:sz w:val="24"/>
                <w:szCs w:val="24"/>
              </w:rPr>
              <w:t>Пункт 3.12 изложить в новой редакции:</w:t>
            </w:r>
          </w:p>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«3.12. Контейнеры и бункеры должны быть в технически исправном состоянии, покрашены и иметь маркировку с указанием собственника контейнера и бункера, типа собираемых отходов при раздельном сборе отходов</w:t>
            </w:r>
            <w:proofErr w:type="gramStart"/>
            <w:r w:rsidRPr="005D45A5">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3.13:</w:t>
            </w:r>
          </w:p>
          <w:p w:rsidR="005D45A5" w:rsidRPr="005D45A5" w:rsidRDefault="005D45A5" w:rsidP="007848E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«3.13. На территории города запрещается:</w:t>
            </w:r>
          </w:p>
          <w:p w:rsidR="005D45A5" w:rsidRPr="005D45A5" w:rsidRDefault="005D45A5" w:rsidP="007848E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1) 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5D45A5" w:rsidRPr="005D45A5" w:rsidRDefault="005D45A5" w:rsidP="007848E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2) переполнение контейнеров (мусоросборников);</w:t>
            </w:r>
          </w:p>
          <w:p w:rsidR="005D45A5" w:rsidRPr="005D45A5" w:rsidRDefault="005D45A5" w:rsidP="007848E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3) выгрузка отходов из контейнеров (мусоросборников) в специально не предназначенные и не оборудованные для этих целей транспортные средства;</w:t>
            </w:r>
          </w:p>
          <w:p w:rsidR="005D45A5" w:rsidRPr="005D45A5" w:rsidRDefault="005D45A5" w:rsidP="007848E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 размещение контейнеров (мусоросборников) вне специально оборудованных площадок для сбора и временного хранения твердых коммунальных отходов;</w:t>
            </w:r>
          </w:p>
          <w:p w:rsidR="005D45A5" w:rsidRPr="005D45A5" w:rsidRDefault="005D45A5" w:rsidP="007848E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5) размещение площадок для сбора и временного хранения твердых коммунальных отходов на проезжей части, газонах, тротуарах и в проходных арках домов;</w:t>
            </w:r>
          </w:p>
          <w:p w:rsidR="005D45A5" w:rsidRPr="005D45A5" w:rsidRDefault="005D45A5" w:rsidP="007848E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7) установка контейнеров на проезжей части, тротуарах, газонах и в проходных арках домов;</w:t>
            </w:r>
          </w:p>
          <w:p w:rsidR="005D45A5" w:rsidRPr="005D45A5" w:rsidRDefault="005D45A5" w:rsidP="007848E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8) размещение отходов и мусора, за исключением специально отведенных мест и контейнеров для сбора отходов, смет мусора, слив отработанных вод и жидких отходов на проезжую часть улиц, прилегающую территорию, в колодцы ливневой канализации;</w:t>
            </w:r>
          </w:p>
          <w:p w:rsidR="005D45A5" w:rsidRPr="005D45A5" w:rsidRDefault="005D45A5" w:rsidP="007848E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9) сброс в контейнеры для твердых коммунальных отходов трупов животных, птиц, других биологических отходов, крупногабаритных отходов, строительного мусора, ртутьсодержащих осветительных приборов, отработанных автошин, аккумуляторов, горюче-смазочных материалов и других опасных отходов;</w:t>
            </w:r>
          </w:p>
          <w:p w:rsidR="005D45A5" w:rsidRPr="005D45A5" w:rsidRDefault="005D45A5" w:rsidP="00B175E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14) загромождение подъездов (создание препятствий </w:t>
            </w:r>
            <w:r w:rsidRPr="005D45A5">
              <w:rPr>
                <w:rFonts w:ascii="Times New Roman" w:hAnsi="Times New Roman" w:cs="Times New Roman"/>
                <w:sz w:val="24"/>
                <w:szCs w:val="24"/>
              </w:rPr>
              <w:lastRenderedPageBreak/>
              <w:t>для подъезда) к контейнерным площадкам специализированного автотранспорта, разгружающего контейнеры.</w:t>
            </w:r>
          </w:p>
        </w:tc>
        <w:tc>
          <w:tcPr>
            <w:tcW w:w="8363" w:type="dxa"/>
          </w:tcPr>
          <w:p w:rsidR="005D45A5" w:rsidRPr="005D45A5" w:rsidRDefault="005D45A5" w:rsidP="007848EE">
            <w:pPr>
              <w:pStyle w:val="a3"/>
              <w:jc w:val="both"/>
              <w:rPr>
                <w:rFonts w:ascii="Times New Roman" w:hAnsi="Times New Roman" w:cs="Times New Roman"/>
                <w:sz w:val="24"/>
                <w:szCs w:val="24"/>
              </w:rPr>
            </w:pPr>
          </w:p>
          <w:p w:rsidR="005D45A5" w:rsidRPr="005D45A5" w:rsidRDefault="005D45A5" w:rsidP="007848EE">
            <w:pPr>
              <w:pStyle w:val="a3"/>
              <w:jc w:val="both"/>
              <w:rPr>
                <w:rFonts w:ascii="Times New Roman" w:hAnsi="Times New Roman" w:cs="Times New Roman"/>
                <w:sz w:val="24"/>
                <w:szCs w:val="24"/>
              </w:rPr>
            </w:pPr>
            <w:r w:rsidRPr="005D45A5">
              <w:rPr>
                <w:rFonts w:ascii="Times New Roman" w:hAnsi="Times New Roman" w:cs="Times New Roman"/>
                <w:sz w:val="24"/>
                <w:szCs w:val="24"/>
              </w:rPr>
              <w:t>3.13. На территории города запрещается:</w:t>
            </w:r>
          </w:p>
          <w:p w:rsidR="005D45A5" w:rsidRPr="005D45A5" w:rsidRDefault="005D45A5" w:rsidP="007848EE">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        1) эксплуатация контейнеров и </w:t>
            </w:r>
            <w:r w:rsidRPr="005D45A5">
              <w:rPr>
                <w:rFonts w:ascii="Times New Roman" w:hAnsi="Times New Roman" w:cs="Times New Roman"/>
                <w:color w:val="FF0000"/>
                <w:sz w:val="24"/>
                <w:szCs w:val="24"/>
                <w:u w:val="single"/>
              </w:rPr>
              <w:t>бункеров</w:t>
            </w:r>
            <w:r w:rsidRPr="005D45A5">
              <w:rPr>
                <w:rFonts w:ascii="Times New Roman" w:hAnsi="Times New Roman" w:cs="Times New Roman"/>
                <w:sz w:val="24"/>
                <w:szCs w:val="24"/>
              </w:rPr>
              <w:t xml:space="preserve"> в технически неисправном состоянии или состоянии, не соответствующем санитарным нормам и правилам;</w:t>
            </w:r>
          </w:p>
          <w:p w:rsidR="005D45A5" w:rsidRPr="005D45A5" w:rsidRDefault="005D45A5" w:rsidP="007848EE">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         2) переполнение контейнеров </w:t>
            </w:r>
            <w:r w:rsidRPr="005D45A5">
              <w:rPr>
                <w:rFonts w:ascii="Times New Roman" w:hAnsi="Times New Roman" w:cs="Times New Roman"/>
                <w:color w:val="FF0000"/>
                <w:sz w:val="24"/>
                <w:szCs w:val="24"/>
                <w:u w:val="single"/>
              </w:rPr>
              <w:t>и бункеров;</w:t>
            </w:r>
          </w:p>
          <w:p w:rsidR="005D45A5" w:rsidRPr="005D45A5" w:rsidRDefault="005D45A5" w:rsidP="007848EE">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         3) выгрузка отходов из контейнеров </w:t>
            </w:r>
            <w:r w:rsidRPr="005D45A5">
              <w:rPr>
                <w:rFonts w:ascii="Times New Roman" w:hAnsi="Times New Roman" w:cs="Times New Roman"/>
                <w:color w:val="FF0000"/>
                <w:sz w:val="24"/>
                <w:szCs w:val="24"/>
                <w:u w:val="single"/>
              </w:rPr>
              <w:t>и бункеров</w:t>
            </w:r>
            <w:r w:rsidRPr="005D45A5">
              <w:rPr>
                <w:rFonts w:ascii="Times New Roman" w:hAnsi="Times New Roman" w:cs="Times New Roman"/>
                <w:sz w:val="24"/>
                <w:szCs w:val="24"/>
              </w:rPr>
              <w:t>в специально не предназначенные и не оборудованные для этих целей транспортные средства;</w:t>
            </w:r>
          </w:p>
          <w:p w:rsidR="005D45A5" w:rsidRPr="005D45A5" w:rsidRDefault="005D45A5" w:rsidP="007848EE">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         4) размещение контейнеров  </w:t>
            </w:r>
            <w:r w:rsidRPr="005D45A5">
              <w:rPr>
                <w:rFonts w:ascii="Times New Roman" w:hAnsi="Times New Roman" w:cs="Times New Roman"/>
                <w:color w:val="FF0000"/>
                <w:sz w:val="24"/>
                <w:szCs w:val="24"/>
                <w:u w:val="single"/>
              </w:rPr>
              <w:t xml:space="preserve">и бункеров </w:t>
            </w:r>
            <w:r w:rsidRPr="005D45A5">
              <w:rPr>
                <w:rFonts w:ascii="Times New Roman" w:hAnsi="Times New Roman" w:cs="Times New Roman"/>
                <w:sz w:val="24"/>
                <w:szCs w:val="24"/>
              </w:rPr>
              <w:t xml:space="preserve"> вне специально оборудованных площадок для сбора и временного хранения твердых коммунальных отходов;</w:t>
            </w:r>
          </w:p>
          <w:p w:rsidR="005D45A5" w:rsidRPr="005D45A5" w:rsidRDefault="005D45A5" w:rsidP="007848EE">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         5) размещение  </w:t>
            </w:r>
            <w:r w:rsidRPr="005D45A5">
              <w:rPr>
                <w:rFonts w:ascii="Times New Roman" w:hAnsi="Times New Roman" w:cs="Times New Roman"/>
                <w:color w:val="FF0000"/>
                <w:sz w:val="24"/>
                <w:szCs w:val="24"/>
                <w:u w:val="single"/>
              </w:rPr>
              <w:t>мест (площадок) накопления</w:t>
            </w:r>
            <w:r w:rsidRPr="005D45A5">
              <w:rPr>
                <w:rFonts w:ascii="Times New Roman" w:hAnsi="Times New Roman" w:cs="Times New Roman"/>
                <w:sz w:val="24"/>
                <w:szCs w:val="24"/>
              </w:rPr>
              <w:t xml:space="preserve"> твердых коммунальных отходов на проезжей части, газонах, тротуарах и в проходных арках домов;</w:t>
            </w:r>
          </w:p>
          <w:p w:rsidR="005D45A5" w:rsidRPr="005D45A5" w:rsidRDefault="005D45A5" w:rsidP="007848EE">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         7) установка контейнеров </w:t>
            </w:r>
            <w:r w:rsidRPr="005D45A5">
              <w:rPr>
                <w:rFonts w:ascii="Times New Roman" w:hAnsi="Times New Roman" w:cs="Times New Roman"/>
                <w:color w:val="FF0000"/>
                <w:sz w:val="24"/>
                <w:szCs w:val="24"/>
                <w:u w:val="single"/>
              </w:rPr>
              <w:t>и бункеров</w:t>
            </w:r>
            <w:r w:rsidRPr="005D45A5">
              <w:rPr>
                <w:rFonts w:ascii="Times New Roman" w:hAnsi="Times New Roman" w:cs="Times New Roman"/>
                <w:sz w:val="24"/>
                <w:szCs w:val="24"/>
              </w:rPr>
              <w:t xml:space="preserve"> на проезжей части, тротуарах, газонах и в проходных арках домов;</w:t>
            </w:r>
          </w:p>
          <w:p w:rsidR="005D45A5" w:rsidRPr="005D45A5" w:rsidRDefault="005D45A5" w:rsidP="007848EE">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         8) размещение отходов и мусора, за исключением специально отведенных мест,  контейнеров </w:t>
            </w:r>
            <w:r w:rsidRPr="005D45A5">
              <w:rPr>
                <w:rFonts w:ascii="Times New Roman" w:hAnsi="Times New Roman" w:cs="Times New Roman"/>
                <w:color w:val="FF0000"/>
                <w:sz w:val="24"/>
                <w:szCs w:val="24"/>
                <w:u w:val="single"/>
              </w:rPr>
              <w:t>и бункеров</w:t>
            </w:r>
            <w:r w:rsidRPr="005D45A5">
              <w:rPr>
                <w:rFonts w:ascii="Times New Roman" w:hAnsi="Times New Roman" w:cs="Times New Roman"/>
                <w:sz w:val="24"/>
                <w:szCs w:val="24"/>
              </w:rPr>
              <w:t>для сбора отходов, смет мусора, слив отработанных вод и жидких отходов на проезжую часть улиц, прилегающую территорию, в колодцы ливневой канализации;</w:t>
            </w:r>
          </w:p>
          <w:p w:rsidR="005D45A5" w:rsidRPr="005D45A5" w:rsidRDefault="005D45A5" w:rsidP="00B175E7">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          9) сброс в контейнеры </w:t>
            </w:r>
            <w:r w:rsidRPr="005D45A5">
              <w:rPr>
                <w:rFonts w:ascii="Times New Roman" w:hAnsi="Times New Roman" w:cs="Times New Roman"/>
                <w:color w:val="FF0000"/>
                <w:sz w:val="24"/>
                <w:szCs w:val="24"/>
                <w:u w:val="single"/>
              </w:rPr>
              <w:t>и бункеры</w:t>
            </w:r>
            <w:r w:rsidRPr="005D45A5">
              <w:rPr>
                <w:rFonts w:ascii="Times New Roman" w:hAnsi="Times New Roman" w:cs="Times New Roman"/>
                <w:sz w:val="24"/>
                <w:szCs w:val="24"/>
              </w:rPr>
              <w:t>трупов животных, птиц, других биологических отходов, крупногабаритных отходов, строительного мусора, ртутьсодержащих осветительных приборов, отработанных автошин, аккумуляторов, горюче-смазочных материалов и других опасных отходов;</w:t>
            </w:r>
          </w:p>
          <w:p w:rsidR="005D45A5" w:rsidRPr="005D45A5" w:rsidRDefault="005D45A5" w:rsidP="00A42468">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          14) загромождение подъездов (создание препятствий для подъезда) к контейнерным площадкам специализированного автотранспорта, разгружающего контейнеры </w:t>
            </w:r>
            <w:r w:rsidRPr="005D45A5">
              <w:rPr>
                <w:rFonts w:ascii="Times New Roman" w:hAnsi="Times New Roman" w:cs="Times New Roman"/>
                <w:color w:val="FF0000"/>
                <w:sz w:val="24"/>
                <w:szCs w:val="24"/>
                <w:u w:val="single"/>
              </w:rPr>
              <w:t>и бункеры</w:t>
            </w:r>
            <w:r w:rsidRPr="005D45A5">
              <w:rPr>
                <w:rFonts w:ascii="Times New Roman" w:hAnsi="Times New Roman" w:cs="Times New Roman"/>
                <w:sz w:val="24"/>
                <w:szCs w:val="24"/>
              </w:rPr>
              <w:t>.</w:t>
            </w: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Раздел IV:</w:t>
            </w:r>
          </w:p>
          <w:p w:rsidR="005D45A5" w:rsidRPr="005D45A5" w:rsidRDefault="005D45A5" w:rsidP="00D771AF">
            <w:pPr>
              <w:autoSpaceDE w:val="0"/>
              <w:autoSpaceDN w:val="0"/>
              <w:adjustRightInd w:val="0"/>
              <w:jc w:val="both"/>
              <w:rPr>
                <w:rFonts w:ascii="Times New Roman" w:hAnsi="Times New Roman" w:cs="Times New Roman"/>
                <w:sz w:val="24"/>
                <w:szCs w:val="24"/>
              </w:rPr>
            </w:pPr>
            <w:r w:rsidRPr="005D45A5">
              <w:rPr>
                <w:rFonts w:ascii="Times New Roman" w:hAnsi="Times New Roman" w:cs="Times New Roman"/>
                <w:sz w:val="24"/>
                <w:szCs w:val="24"/>
              </w:rPr>
              <w:t>«IV. Порядок участия собственников зданий (помещений в них), строений, сооружений в благоустройстве прилегающих территорий</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4.1. Юридические лица независимо от организационно-правовых форм, форм собственности и ведомственной принадлежности, физические лица, в том числе индивидуальные предприниматели, являющиеся собственниками расположенных на территории города Твери зданий (помещений в них), строений, сооружений (далее - собственники), на основании заключаемых на добровольной основе с администрацией города Твери соглашений принимают участие в благоустройстве прилегающих территорий. Типовая форма соглашения о выполнении работ по благоустройству прилегающей территории (далее - соглашение) утверждается постановлением администрации города Твери.</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4.2. Собственники для принятия участия в благоустройстве прилегающих территорий подают в администрацию города Твери заявление о закреплении прилегающей территории. К заявлению прилагается копия свидетельства о праве собственности на здание (помещения в нем), строение, сооружение, расположенные в непосредственной близости к закрепляемой прилегающей территории.</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4.3. Администрация города Твери в течение 10 рабочих дней </w:t>
            </w:r>
            <w:proofErr w:type="gramStart"/>
            <w:r w:rsidRPr="005D45A5">
              <w:rPr>
                <w:rFonts w:ascii="Times New Roman" w:hAnsi="Times New Roman" w:cs="Times New Roman"/>
                <w:sz w:val="24"/>
                <w:szCs w:val="24"/>
              </w:rPr>
              <w:t>с даты подачи</w:t>
            </w:r>
            <w:proofErr w:type="gramEnd"/>
            <w:r w:rsidRPr="005D45A5">
              <w:rPr>
                <w:rFonts w:ascii="Times New Roman" w:hAnsi="Times New Roman" w:cs="Times New Roman"/>
                <w:sz w:val="24"/>
                <w:szCs w:val="24"/>
              </w:rPr>
              <w:t xml:space="preserve"> заявления рассматривает его и принимает решение о закреплении прилегающей территории или об отказе в этом и направляет в течение 3 рабочих дней в адрес собственника соответствующее уведомление.</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4.4. Решение об отказе закрепления прилегающей территории принимается в случае, если прилегающая </w:t>
            </w:r>
            <w:r w:rsidRPr="005D45A5">
              <w:rPr>
                <w:rFonts w:ascii="Times New Roman" w:hAnsi="Times New Roman" w:cs="Times New Roman"/>
                <w:sz w:val="24"/>
                <w:szCs w:val="24"/>
              </w:rPr>
              <w:lastRenderedPageBreak/>
              <w:t>территория не относится к территориям общего пользования.</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4.5. Для определения прилегающей территории администрацией города Твери формируется схема прилегающей территории, являющаяся неотъемлемой частью соглашения.</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4.6. Размер прилегающей территории определяется от границ собственной территории и включает тротуары, зеленые насаждения и иные объекты, но ограничивается дорожным бордюром, полотном автомобильной дороги общего пользования, линией пересечения с прилегающей территорией другого юридического или физического лица.</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4.7. Соглашение является безвозмездным.</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4.8. При выполнении работ по благоустройству собственники обеспечивают содержание прилегающей территории и находящихся на ней объектов благоустройства городской среды в соответствии с настоящими Правилами, если иное не предусмотрено соглашением.</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p>
        </w:tc>
        <w:tc>
          <w:tcPr>
            <w:tcW w:w="8363" w:type="dxa"/>
          </w:tcPr>
          <w:p w:rsidR="00EE4A98" w:rsidRDefault="00EE4A98" w:rsidP="00D771AF">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sidRPr="005D45A5">
              <w:rPr>
                <w:rFonts w:ascii="Times New Roman" w:hAnsi="Times New Roman" w:cs="Times New Roman"/>
                <w:sz w:val="24"/>
                <w:szCs w:val="24"/>
              </w:rPr>
              <w:t>IV</w:t>
            </w:r>
            <w:r>
              <w:rPr>
                <w:rFonts w:ascii="Times New Roman" w:hAnsi="Times New Roman" w:cs="Times New Roman"/>
                <w:sz w:val="24"/>
                <w:szCs w:val="24"/>
              </w:rPr>
              <w:t xml:space="preserve"> излагается в новой редакции:</w:t>
            </w:r>
          </w:p>
          <w:p w:rsidR="00EE4A98" w:rsidRDefault="00EE4A98" w:rsidP="00D771AF">
            <w:pPr>
              <w:autoSpaceDE w:val="0"/>
              <w:autoSpaceDN w:val="0"/>
              <w:adjustRightInd w:val="0"/>
              <w:contextualSpacing/>
              <w:jc w:val="both"/>
              <w:rPr>
                <w:rFonts w:ascii="Times New Roman" w:hAnsi="Times New Roman" w:cs="Times New Roman"/>
                <w:sz w:val="24"/>
                <w:szCs w:val="24"/>
              </w:rPr>
            </w:pPr>
          </w:p>
          <w:p w:rsidR="005D45A5" w:rsidRPr="005D45A5" w:rsidRDefault="005D45A5" w:rsidP="00D771AF">
            <w:pPr>
              <w:autoSpaceDE w:val="0"/>
              <w:autoSpaceDN w:val="0"/>
              <w:adjustRightInd w:val="0"/>
              <w:contextualSpacing/>
              <w:jc w:val="both"/>
              <w:rPr>
                <w:rFonts w:ascii="Times New Roman" w:hAnsi="Times New Roman" w:cs="Times New Roman"/>
                <w:sz w:val="24"/>
                <w:szCs w:val="24"/>
              </w:rPr>
            </w:pPr>
            <w:r w:rsidRPr="005D45A5">
              <w:rPr>
                <w:rFonts w:ascii="Times New Roman" w:hAnsi="Times New Roman" w:cs="Times New Roman"/>
                <w:sz w:val="24"/>
                <w:szCs w:val="24"/>
              </w:rPr>
              <w:t>«IV. Определение границ прилегающих территорий    и участие собственников и (или) иных законных владельцев зданий, строений, сооружений, земельных участков в благоустройстве территорий общего пользования, в отношении которых  границы прилегающих территорий не установлены</w:t>
            </w:r>
          </w:p>
          <w:p w:rsidR="005D45A5" w:rsidRPr="005D45A5" w:rsidRDefault="005D45A5" w:rsidP="002435E3">
            <w:pPr>
              <w:autoSpaceDE w:val="0"/>
              <w:autoSpaceDN w:val="0"/>
              <w:adjustRightInd w:val="0"/>
              <w:ind w:left="720"/>
              <w:contextualSpacing/>
              <w:jc w:val="center"/>
              <w:rPr>
                <w:rFonts w:ascii="Times New Roman" w:hAnsi="Times New Roman" w:cs="Times New Roman"/>
                <w:sz w:val="24"/>
                <w:szCs w:val="24"/>
              </w:rPr>
            </w:pPr>
          </w:p>
          <w:p w:rsidR="005D45A5" w:rsidRPr="005D45A5" w:rsidRDefault="005D45A5" w:rsidP="002435E3">
            <w:pPr>
              <w:autoSpaceDE w:val="0"/>
              <w:autoSpaceDN w:val="0"/>
              <w:adjustRightInd w:val="0"/>
              <w:ind w:firstLine="708"/>
              <w:jc w:val="both"/>
              <w:rPr>
                <w:rFonts w:ascii="Times New Roman" w:hAnsi="Times New Roman" w:cs="Times New Roman"/>
                <w:sz w:val="24"/>
                <w:szCs w:val="24"/>
              </w:rPr>
            </w:pPr>
            <w:r w:rsidRPr="005D45A5">
              <w:rPr>
                <w:rFonts w:ascii="Times New Roman" w:hAnsi="Times New Roman" w:cs="Times New Roman"/>
                <w:sz w:val="24"/>
                <w:szCs w:val="24"/>
              </w:rPr>
              <w:t>4.1.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том числе финансово, в содержании прилегающих территорий.</w:t>
            </w:r>
          </w:p>
          <w:p w:rsidR="005D45A5" w:rsidRPr="005D45A5" w:rsidRDefault="005D45A5" w:rsidP="002435E3">
            <w:pPr>
              <w:autoSpaceDE w:val="0"/>
              <w:autoSpaceDN w:val="0"/>
              <w:adjustRightInd w:val="0"/>
              <w:ind w:firstLine="709"/>
              <w:jc w:val="both"/>
              <w:rPr>
                <w:rFonts w:ascii="Times New Roman" w:hAnsi="Times New Roman" w:cs="Times New Roman"/>
                <w:sz w:val="24"/>
                <w:szCs w:val="24"/>
              </w:rPr>
            </w:pPr>
            <w:r w:rsidRPr="005D45A5">
              <w:rPr>
                <w:rFonts w:ascii="Times New Roman" w:hAnsi="Times New Roman" w:cs="Times New Roman"/>
                <w:sz w:val="24"/>
                <w:szCs w:val="24"/>
              </w:rPr>
              <w:t>4.2. Границы прилегающих территорий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Тверской области от 04.02.2019 № 4-ЗО «Об установлении порядка определения органами местного самоуправления муниципальных образований Тверской области границ прилегающих территорий».</w:t>
            </w:r>
          </w:p>
          <w:p w:rsidR="005D45A5" w:rsidRPr="005D45A5" w:rsidRDefault="005D45A5" w:rsidP="002435E3">
            <w:pPr>
              <w:autoSpaceDE w:val="0"/>
              <w:autoSpaceDN w:val="0"/>
              <w:adjustRightInd w:val="0"/>
              <w:ind w:firstLine="708"/>
              <w:jc w:val="both"/>
              <w:rPr>
                <w:rFonts w:ascii="Times New Roman" w:hAnsi="Times New Roman" w:cs="Times New Roman"/>
                <w:sz w:val="24"/>
                <w:szCs w:val="24"/>
              </w:rPr>
            </w:pPr>
            <w:r w:rsidRPr="005D45A5">
              <w:rPr>
                <w:rFonts w:ascii="Times New Roman" w:hAnsi="Times New Roman" w:cs="Times New Roman"/>
                <w:sz w:val="24"/>
                <w:szCs w:val="24"/>
              </w:rPr>
              <w:t>Границы прилегающих территорий определяются в метрах в зависимости от расположения зданий, строений, сооружений, земельных участков, вида их разрешенного использования и фактического назначения:</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для строительных площадок - 13 метров от ограждения строительной площадки по всему периметру, а в случае отсутствия ограждения -  32   метра от границы образованного земельного участка;</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для нестационарных торговых объектов, в том числе торговых комплексов, павильонов, палаток, киосков, - 6, 5 метра от объекта по всему периметру;</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13 метров от границ указанных земельных участков по всему периметру;</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для территории юридических лиц или индивидуальных </w:t>
            </w:r>
            <w:r w:rsidRPr="005D45A5">
              <w:rPr>
                <w:rFonts w:ascii="Times New Roman" w:hAnsi="Times New Roman" w:cs="Times New Roman"/>
                <w:sz w:val="24"/>
                <w:szCs w:val="24"/>
              </w:rPr>
              <w:lastRenderedPageBreak/>
              <w:t xml:space="preserve">предпринимателей - 6,5 метра от границы земельного участка по всему периметру, за исключением случаев, установленных пунктами абзацами 1 - 3, 5, </w:t>
            </w:r>
            <w:hyperlink w:anchor="Par10" w:history="1">
              <w:r w:rsidRPr="005D45A5">
                <w:rPr>
                  <w:rFonts w:ascii="Times New Roman" w:hAnsi="Times New Roman" w:cs="Times New Roman"/>
                  <w:color w:val="0000FF"/>
                  <w:sz w:val="24"/>
                  <w:szCs w:val="24"/>
                </w:rPr>
                <w:t>11</w:t>
              </w:r>
            </w:hyperlink>
            <w:r w:rsidRPr="005D45A5">
              <w:rPr>
                <w:rFonts w:ascii="Times New Roman" w:hAnsi="Times New Roman" w:cs="Times New Roman"/>
                <w:sz w:val="24"/>
                <w:szCs w:val="24"/>
              </w:rPr>
              <w:t xml:space="preserve"> - </w:t>
            </w:r>
            <w:hyperlink w:anchor="Par12" w:history="1">
              <w:r w:rsidRPr="005D45A5">
                <w:rPr>
                  <w:rFonts w:ascii="Times New Roman" w:hAnsi="Times New Roman" w:cs="Times New Roman"/>
                  <w:color w:val="0000FF"/>
                  <w:sz w:val="24"/>
                  <w:szCs w:val="24"/>
                </w:rPr>
                <w:t>13</w:t>
              </w:r>
            </w:hyperlink>
            <w:r w:rsidRPr="005D45A5">
              <w:rPr>
                <w:rFonts w:ascii="Times New Roman" w:hAnsi="Times New Roman" w:cs="Times New Roman"/>
                <w:sz w:val="24"/>
                <w:szCs w:val="24"/>
              </w:rPr>
              <w:t xml:space="preserve"> настоящего  пункта;</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для отдельно стоящих тепловых, трансформаторных подстанций, зданий и сооружений инженерно-технического назначения – 3 метра от указанных объектов по всему периметру;</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для образованных земельных участков, на которых отсутствуют здания, строения, сооружения, - 3 метра от границ указанных земельных участков по всему периметру;</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для территории домовладения - 3 метра от границ земельного участка, которые определены на основании сведений государственного кадастрового учета;</w:t>
            </w:r>
          </w:p>
          <w:p w:rsidR="005D45A5" w:rsidRPr="005D45A5" w:rsidRDefault="005D45A5" w:rsidP="002435E3">
            <w:pPr>
              <w:ind w:firstLine="540"/>
              <w:jc w:val="both"/>
              <w:rPr>
                <w:rFonts w:ascii="Times New Roman" w:hAnsi="Times New Roman" w:cs="Times New Roman"/>
                <w:sz w:val="24"/>
                <w:szCs w:val="24"/>
              </w:rPr>
            </w:pPr>
            <w:r w:rsidRPr="005D45A5">
              <w:rPr>
                <w:rFonts w:ascii="Times New Roman" w:hAnsi="Times New Roman" w:cs="Times New Roman"/>
                <w:sz w:val="24"/>
                <w:szCs w:val="24"/>
              </w:rPr>
              <w:t>- для территории домовладения, в отношении которой государственный кадастровый учет не проведен, - 3 метра от ограждения (забора) территории домовладения;</w:t>
            </w:r>
          </w:p>
          <w:p w:rsidR="005D45A5" w:rsidRPr="005D45A5" w:rsidRDefault="005D45A5" w:rsidP="002435E3">
            <w:pPr>
              <w:ind w:firstLine="540"/>
              <w:jc w:val="both"/>
              <w:rPr>
                <w:rFonts w:ascii="Times New Roman" w:hAnsi="Times New Roman" w:cs="Times New Roman"/>
                <w:sz w:val="24"/>
                <w:szCs w:val="24"/>
              </w:rPr>
            </w:pPr>
            <w:r w:rsidRPr="005D45A5">
              <w:rPr>
                <w:rFonts w:ascii="Times New Roman" w:hAnsi="Times New Roman" w:cs="Times New Roman"/>
                <w:sz w:val="24"/>
                <w:szCs w:val="24"/>
              </w:rPr>
              <w:t>- для многоквартирных домов (за исключением многоквартирных домов, земельные участки под которыми не образованы или образованы по границам таких домов) - 0;</w:t>
            </w:r>
          </w:p>
          <w:p w:rsidR="005D45A5" w:rsidRPr="005D45A5" w:rsidRDefault="005D45A5" w:rsidP="002435E3">
            <w:pPr>
              <w:ind w:firstLine="540"/>
              <w:jc w:val="both"/>
              <w:rPr>
                <w:rFonts w:ascii="Times New Roman" w:hAnsi="Times New Roman" w:cs="Times New Roman"/>
                <w:sz w:val="24"/>
                <w:szCs w:val="24"/>
              </w:rPr>
            </w:pPr>
            <w:r w:rsidRPr="005D45A5">
              <w:rPr>
                <w:rFonts w:ascii="Times New Roman" w:hAnsi="Times New Roman" w:cs="Times New Roman"/>
                <w:sz w:val="24"/>
                <w:szCs w:val="24"/>
              </w:rPr>
              <w:t>- для домов блокированной застройки - 3 метра  от ограждения (забора) по всему периметру, а в случае отсутствия ограждения (забора) - 3 метра от границ земельного участка, которые определены на основании сведений государственного кадастрового учета;</w:t>
            </w:r>
          </w:p>
          <w:p w:rsidR="005D45A5" w:rsidRPr="005D45A5" w:rsidRDefault="005D45A5" w:rsidP="002435E3">
            <w:pPr>
              <w:ind w:firstLine="540"/>
              <w:jc w:val="both"/>
              <w:rPr>
                <w:rFonts w:ascii="Times New Roman" w:hAnsi="Times New Roman" w:cs="Times New Roman"/>
                <w:sz w:val="24"/>
                <w:szCs w:val="24"/>
              </w:rPr>
            </w:pPr>
            <w:bookmarkStart w:id="0" w:name="Par10"/>
            <w:bookmarkEnd w:id="0"/>
            <w:r w:rsidRPr="005D45A5">
              <w:rPr>
                <w:rFonts w:ascii="Times New Roman" w:hAnsi="Times New Roman" w:cs="Times New Roman"/>
                <w:sz w:val="24"/>
                <w:szCs w:val="24"/>
              </w:rPr>
              <w:t>- для контейнерных площадок - 5 метров по периметру контейнерной площадки;</w:t>
            </w:r>
          </w:p>
          <w:p w:rsidR="005D45A5" w:rsidRPr="005D45A5" w:rsidRDefault="005D45A5" w:rsidP="002435E3">
            <w:pPr>
              <w:ind w:firstLine="540"/>
              <w:jc w:val="both"/>
              <w:rPr>
                <w:rFonts w:ascii="Times New Roman" w:hAnsi="Times New Roman" w:cs="Times New Roman"/>
                <w:sz w:val="24"/>
                <w:szCs w:val="24"/>
              </w:rPr>
            </w:pPr>
            <w:r w:rsidRPr="005D45A5">
              <w:rPr>
                <w:rFonts w:ascii="Times New Roman" w:hAnsi="Times New Roman" w:cs="Times New Roman"/>
                <w:sz w:val="24"/>
                <w:szCs w:val="24"/>
              </w:rPr>
              <w:t>- для некапитальных строений, сооружений, малых архитектурных форм - 3,9 метра от указанных объектов по всему периметру;</w:t>
            </w:r>
          </w:p>
          <w:p w:rsidR="005D45A5" w:rsidRPr="005D45A5" w:rsidRDefault="005D45A5" w:rsidP="002435E3">
            <w:pPr>
              <w:ind w:firstLine="540"/>
              <w:jc w:val="both"/>
              <w:rPr>
                <w:rFonts w:ascii="Times New Roman" w:hAnsi="Times New Roman" w:cs="Times New Roman"/>
                <w:sz w:val="24"/>
                <w:szCs w:val="24"/>
              </w:rPr>
            </w:pPr>
            <w:bookmarkStart w:id="1" w:name="Par12"/>
            <w:bookmarkEnd w:id="1"/>
            <w:proofErr w:type="gramStart"/>
            <w:r w:rsidRPr="005D45A5">
              <w:rPr>
                <w:rFonts w:ascii="Times New Roman" w:hAnsi="Times New Roman" w:cs="Times New Roman"/>
                <w:sz w:val="24"/>
                <w:szCs w:val="24"/>
              </w:rPr>
              <w:t>- для садоводческих или огороднических некоммерческих товариществ, а также гаражных кооперативов - 6, 5 метра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- 6,5 метра от их ограждений (заборов).</w:t>
            </w:r>
            <w:proofErr w:type="gramEnd"/>
          </w:p>
          <w:p w:rsidR="005D45A5" w:rsidRPr="005D45A5" w:rsidRDefault="005D45A5" w:rsidP="002435E3">
            <w:pPr>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4.3. Описание границ прилегающих территорий осуществляется  уполномоченным структурным подразделением Администрации города Твери по форме, установленной в приложении 1.1 к настоящим Правилам. </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lastRenderedPageBreak/>
              <w:t>4.4. Информация о границах прилегающих территорий подлежит опубликованию (обнародованию) Администрацией города Твери в порядке, установленном Уставом города Твери для официального опубликования (обнародования) муниципальных правовых актов города Твери.</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4.5. </w:t>
            </w:r>
            <w:proofErr w:type="gramStart"/>
            <w:r w:rsidRPr="005D45A5">
              <w:rPr>
                <w:rFonts w:ascii="Times New Roman" w:hAnsi="Times New Roman" w:cs="Times New Roman"/>
                <w:sz w:val="24"/>
                <w:szCs w:val="24"/>
              </w:rPr>
              <w:t>Администрация города Твери ведет реестр прилегающих территорий в соответствии с  порядком и по форме установленными постановлением Администрации города Твери.</w:t>
            </w:r>
            <w:proofErr w:type="gramEnd"/>
          </w:p>
          <w:p w:rsid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Реестр прилегающих территорий размещается Администрацией города Твери на официальном сайте Администрации города Твери в информационно-телекоммуникационной сети Интернет.</w:t>
            </w:r>
          </w:p>
          <w:p w:rsidR="005D45A5" w:rsidRPr="005D45A5" w:rsidRDefault="005D45A5" w:rsidP="005D45A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4.6. Содержание прилегающих  территорий включает в себя:</w:t>
            </w:r>
          </w:p>
          <w:p w:rsidR="005D45A5" w:rsidRPr="005D45A5" w:rsidRDefault="005D45A5" w:rsidP="005D45A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сгребание и подметание снега, в том числе очистку дорожных покрытий и тротуаров от снега, наледи и мусора;</w:t>
            </w:r>
          </w:p>
          <w:p w:rsidR="005D45A5" w:rsidRPr="005D45A5" w:rsidRDefault="005D45A5" w:rsidP="005D45A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при возникновении скользкости или гололеда - посыпку песком пешеходных зон, лестниц, обработку дорожных покрытий </w:t>
            </w:r>
            <w:proofErr w:type="spellStart"/>
            <w:r w:rsidRPr="005D45A5">
              <w:rPr>
                <w:rFonts w:ascii="Times New Roman" w:hAnsi="Times New Roman" w:cs="Times New Roman"/>
                <w:sz w:val="24"/>
                <w:szCs w:val="24"/>
              </w:rPr>
              <w:t>противогололедным</w:t>
            </w:r>
            <w:proofErr w:type="spellEnd"/>
            <w:r w:rsidRPr="005D45A5">
              <w:rPr>
                <w:rFonts w:ascii="Times New Roman" w:hAnsi="Times New Roman" w:cs="Times New Roman"/>
                <w:sz w:val="24"/>
                <w:szCs w:val="24"/>
              </w:rPr>
              <w:t xml:space="preserve"> материалом;</w:t>
            </w:r>
          </w:p>
          <w:p w:rsidR="005D45A5" w:rsidRPr="005D45A5" w:rsidRDefault="005D45A5" w:rsidP="005D45A5">
            <w:pPr>
              <w:autoSpaceDE w:val="0"/>
              <w:autoSpaceDN w:val="0"/>
              <w:adjustRightInd w:val="0"/>
              <w:jc w:val="both"/>
              <w:rPr>
                <w:rFonts w:ascii="Times New Roman" w:hAnsi="Times New Roman" w:cs="Times New Roman"/>
                <w:sz w:val="24"/>
                <w:szCs w:val="24"/>
              </w:rPr>
            </w:pPr>
            <w:r w:rsidRPr="005D45A5">
              <w:rPr>
                <w:rFonts w:ascii="Times New Roman" w:hAnsi="Times New Roman" w:cs="Times New Roman"/>
                <w:sz w:val="24"/>
                <w:szCs w:val="24"/>
              </w:rPr>
              <w:t>уборку от мусора, листвы;</w:t>
            </w:r>
          </w:p>
          <w:p w:rsidR="005D45A5" w:rsidRPr="005D45A5" w:rsidRDefault="005D45A5" w:rsidP="005D45A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обеспечение сохранности зеленых насаждений и уход за ними, в том числе  проведение санитарной обрезки  кустарников и деревьев;</w:t>
            </w:r>
          </w:p>
          <w:p w:rsidR="005D45A5" w:rsidRPr="005D45A5" w:rsidRDefault="005D45A5" w:rsidP="005D45A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удаление несанкционированных графических изображений, надписей, информационных материалов;</w:t>
            </w:r>
          </w:p>
          <w:p w:rsidR="005D45A5" w:rsidRPr="005D45A5" w:rsidRDefault="005D45A5" w:rsidP="005D45A5">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иные мероприятия, предусмотренные для прилегающих территорий настоящими Правилами.</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w:t>
            </w:r>
            <w:r>
              <w:rPr>
                <w:rFonts w:ascii="Times New Roman" w:hAnsi="Times New Roman" w:cs="Times New Roman"/>
                <w:sz w:val="24"/>
                <w:szCs w:val="24"/>
              </w:rPr>
              <w:t>7</w:t>
            </w:r>
            <w:r w:rsidRPr="005D45A5">
              <w:rPr>
                <w:rFonts w:ascii="Times New Roman" w:hAnsi="Times New Roman" w:cs="Times New Roman"/>
                <w:sz w:val="24"/>
                <w:szCs w:val="24"/>
              </w:rPr>
              <w:t xml:space="preserve">. </w:t>
            </w:r>
            <w:proofErr w:type="gramStart"/>
            <w:r w:rsidRPr="005D45A5">
              <w:rPr>
                <w:rFonts w:ascii="Times New Roman" w:hAnsi="Times New Roman" w:cs="Times New Roman"/>
                <w:sz w:val="24"/>
                <w:szCs w:val="24"/>
              </w:rPr>
              <w:t>Собственники и (или) иные законные владельцы зданий (помещений в них), строений, сооружений, земельных участков (далее – Собственники), на основании заключаемых на добровольной основе с Администрацией города Твери соглашений вправе принимать  участие в благоустройстве территорий общего пользования,  в отношении которых границы прилегающих территорий не установлены в соответствии с пунктом 4.2 настоящих Правил (далее – дополнительная  территория).</w:t>
            </w:r>
            <w:proofErr w:type="gramEnd"/>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Типовая форма соглашения о выполнении работ по благоустройству дополнительных  территорий (далее - соглашение) утверждается постановлением Администрации города Твери.</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Собственники для принятия участия в благоустройстве дополнительных территорий подают в Администрацию города Твери заявление о выполнении работ по благоустройству  дополнительной территории. </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lastRenderedPageBreak/>
              <w:t xml:space="preserve">Администрация города Твери в течение 10 рабочих дней </w:t>
            </w:r>
            <w:proofErr w:type="gramStart"/>
            <w:r w:rsidRPr="005D45A5">
              <w:rPr>
                <w:rFonts w:ascii="Times New Roman" w:hAnsi="Times New Roman" w:cs="Times New Roman"/>
                <w:sz w:val="24"/>
                <w:szCs w:val="24"/>
              </w:rPr>
              <w:t>с даты подачи</w:t>
            </w:r>
            <w:proofErr w:type="gramEnd"/>
            <w:r w:rsidRPr="005D45A5">
              <w:rPr>
                <w:rFonts w:ascii="Times New Roman" w:hAnsi="Times New Roman" w:cs="Times New Roman"/>
                <w:sz w:val="24"/>
                <w:szCs w:val="24"/>
              </w:rPr>
              <w:t xml:space="preserve"> заявления рассматривает его и принимает решение об установлении  дополнительной территории для благоустройства или об отказе в этом и направляет в течение 3 рабочих дней в адрес Собственника соответствующее уведомление.</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Решение об отказе закрепления дополнительной территории принимается, в том числе в случае, если территория не относится к территориям общего пользования или в отношении такой территории установлены границы прилегающей территории в соответствии с пунктом 4.2 настоящих Правил.</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Для определения дополнительной  территории Администрацией города Твери формируется схема дополнительной  территории, являющаяся неотъемлемой частью соглашения.</w:t>
            </w:r>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proofErr w:type="gramStart"/>
            <w:r w:rsidRPr="005D45A5">
              <w:rPr>
                <w:rFonts w:ascii="Times New Roman" w:hAnsi="Times New Roman" w:cs="Times New Roman"/>
                <w:sz w:val="24"/>
                <w:szCs w:val="24"/>
              </w:rPr>
              <w:t>Размер дополнительной  территории определяется от границ установленной  прилегающей территории (в случае установления соответствующей прилегающей территории) или от границ собственной территории (в случае не установления соответствующей прилегающей территории) и включает тротуары, зеленые насаждения и иные объекты, но ограничивается дорожным бордюром, полотном автомобильной дороги общего пользования, линией пересечения с прилегающей, а равно установленной дополнительной территорией другого юридического или физического лица.</w:t>
            </w:r>
            <w:proofErr w:type="gramEnd"/>
          </w:p>
          <w:p w:rsidR="005D45A5" w:rsidRPr="005D45A5" w:rsidRDefault="005D45A5" w:rsidP="002435E3">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Соглашение является безвозмездным и </w:t>
            </w:r>
            <w:proofErr w:type="gramStart"/>
            <w:r w:rsidRPr="005D45A5">
              <w:rPr>
                <w:rFonts w:ascii="Times New Roman" w:hAnsi="Times New Roman" w:cs="Times New Roman"/>
                <w:sz w:val="24"/>
                <w:szCs w:val="24"/>
              </w:rPr>
              <w:t>определяет</w:t>
            </w:r>
            <w:proofErr w:type="gramEnd"/>
            <w:r w:rsidRPr="005D45A5">
              <w:rPr>
                <w:rFonts w:ascii="Times New Roman" w:hAnsi="Times New Roman" w:cs="Times New Roman"/>
                <w:sz w:val="24"/>
                <w:szCs w:val="24"/>
              </w:rPr>
              <w:t xml:space="preserve"> в том числе  перечень работ по благоустройству дополнительной территории.</w:t>
            </w:r>
          </w:p>
          <w:p w:rsidR="005D45A5" w:rsidRPr="005D45A5" w:rsidRDefault="005D45A5" w:rsidP="00EE4A98">
            <w:pPr>
              <w:ind w:firstLine="540"/>
              <w:jc w:val="both"/>
              <w:rPr>
                <w:rFonts w:ascii="Times New Roman" w:hAnsi="Times New Roman" w:cs="Times New Roman"/>
                <w:sz w:val="24"/>
                <w:szCs w:val="24"/>
              </w:rPr>
            </w:pPr>
            <w:r w:rsidRPr="005D45A5">
              <w:rPr>
                <w:rFonts w:ascii="Times New Roman" w:hAnsi="Times New Roman" w:cs="Times New Roman"/>
                <w:sz w:val="24"/>
                <w:szCs w:val="24"/>
              </w:rPr>
              <w:t>При выполнении работ по благоустройству Собственники обеспечивают содержание дополнительной территории и находящихся на ней объектов благоустройства городской среды в соответствии с соглашением</w:t>
            </w:r>
            <w:proofErr w:type="gramStart"/>
            <w:r w:rsidRPr="005D45A5">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DA222C">
            <w:pPr>
              <w:pStyle w:val="a3"/>
              <w:numPr>
                <w:ilvl w:val="0"/>
                <w:numId w:val="3"/>
              </w:numPr>
              <w:ind w:left="284"/>
              <w:jc w:val="center"/>
              <w:rPr>
                <w:rFonts w:ascii="Times New Roman" w:hAnsi="Times New Roman" w:cs="Times New Roman"/>
                <w:sz w:val="24"/>
                <w:szCs w:val="24"/>
              </w:rPr>
            </w:pPr>
          </w:p>
        </w:tc>
        <w:tc>
          <w:tcPr>
            <w:tcW w:w="6514" w:type="dxa"/>
          </w:tcPr>
          <w:p w:rsidR="005D45A5" w:rsidRPr="005D45A5" w:rsidRDefault="005D45A5" w:rsidP="00DA222C">
            <w:pPr>
              <w:pStyle w:val="a3"/>
              <w:ind w:left="176"/>
              <w:jc w:val="both"/>
              <w:rPr>
                <w:rFonts w:ascii="Times New Roman" w:hAnsi="Times New Roman" w:cs="Times New Roman"/>
                <w:sz w:val="24"/>
                <w:szCs w:val="24"/>
              </w:rPr>
            </w:pPr>
          </w:p>
        </w:tc>
        <w:tc>
          <w:tcPr>
            <w:tcW w:w="8363" w:type="dxa"/>
          </w:tcPr>
          <w:p w:rsidR="005D45A5" w:rsidRPr="005D45A5" w:rsidRDefault="005D45A5" w:rsidP="00DA222C">
            <w:pPr>
              <w:pStyle w:val="a3"/>
              <w:ind w:left="176"/>
              <w:jc w:val="both"/>
              <w:rPr>
                <w:rFonts w:ascii="Times New Roman" w:hAnsi="Times New Roman" w:cs="Times New Roman"/>
                <w:sz w:val="24"/>
                <w:szCs w:val="24"/>
              </w:rPr>
            </w:pPr>
            <w:r w:rsidRPr="005D45A5">
              <w:rPr>
                <w:rFonts w:ascii="Times New Roman" w:hAnsi="Times New Roman" w:cs="Times New Roman"/>
                <w:sz w:val="24"/>
                <w:szCs w:val="24"/>
              </w:rPr>
              <w:t>Правила дополняются пунктом 5.16.</w:t>
            </w:r>
            <w:r w:rsidRPr="005D45A5">
              <w:rPr>
                <w:rFonts w:ascii="Times New Roman" w:hAnsi="Times New Roman" w:cs="Times New Roman"/>
                <w:sz w:val="24"/>
                <w:szCs w:val="24"/>
                <w:lang w:val="en-US"/>
              </w:rPr>
              <w:t>I</w:t>
            </w:r>
          </w:p>
          <w:p w:rsidR="005D45A5" w:rsidRPr="005D45A5" w:rsidRDefault="00EE4A98" w:rsidP="00F54AB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5.16.</w:t>
            </w:r>
            <w:r w:rsidR="005D45A5" w:rsidRPr="005D45A5">
              <w:rPr>
                <w:rFonts w:ascii="Times New Roman" w:hAnsi="Times New Roman" w:cs="Times New Roman"/>
                <w:sz w:val="24"/>
                <w:szCs w:val="24"/>
                <w:lang w:val="en-US"/>
              </w:rPr>
              <w:t>I</w:t>
            </w:r>
            <w:r w:rsidR="005D45A5" w:rsidRPr="005D45A5">
              <w:rPr>
                <w:rFonts w:ascii="Times New Roman" w:hAnsi="Times New Roman" w:cs="Times New Roman"/>
                <w:sz w:val="24"/>
                <w:szCs w:val="24"/>
              </w:rPr>
              <w:t xml:space="preserve">. В случае если эксплуатация здания, строения, сооружения прекращена (в том </w:t>
            </w:r>
            <w:proofErr w:type="gramStart"/>
            <w:r w:rsidR="005D45A5" w:rsidRPr="005D45A5">
              <w:rPr>
                <w:rFonts w:ascii="Times New Roman" w:hAnsi="Times New Roman" w:cs="Times New Roman"/>
                <w:sz w:val="24"/>
                <w:szCs w:val="24"/>
              </w:rPr>
              <w:t>числе</w:t>
            </w:r>
            <w:proofErr w:type="gramEnd"/>
            <w:r w:rsidR="005D45A5" w:rsidRPr="005D45A5">
              <w:rPr>
                <w:rFonts w:ascii="Times New Roman" w:hAnsi="Times New Roman" w:cs="Times New Roman"/>
                <w:sz w:val="24"/>
                <w:szCs w:val="24"/>
              </w:rPr>
              <w:t xml:space="preserve"> если здание находится в полуразрушенном, разрушенном или аварийном состоянии), собственник или иной законный владелец здания, сооружения, строения обязан обеспечить безопасность и принять меры, предупреждающие причинение вреда населению, окружающей среде, имуществу физических, юридических лиц, в том числе:</w:t>
            </w:r>
          </w:p>
          <w:p w:rsidR="005D45A5" w:rsidRPr="005D45A5" w:rsidRDefault="005D45A5" w:rsidP="00F54AB1">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по исключению несанкционированного доступа в здание, сооружение, строение, на земельный участок посторонних лиц (закрытие проемов, </w:t>
            </w:r>
            <w:r w:rsidRPr="005D45A5">
              <w:rPr>
                <w:rFonts w:ascii="Times New Roman" w:hAnsi="Times New Roman" w:cs="Times New Roman"/>
                <w:sz w:val="24"/>
                <w:szCs w:val="24"/>
              </w:rPr>
              <w:lastRenderedPageBreak/>
              <w:t>ограждение территории);</w:t>
            </w:r>
          </w:p>
          <w:p w:rsidR="005D45A5" w:rsidRPr="005D45A5" w:rsidRDefault="005D45A5" w:rsidP="00DA222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по утилизации мусора, расположенного на земельном участке под зданием, строением, сооружением</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DA222C">
            <w:pPr>
              <w:pStyle w:val="a3"/>
              <w:numPr>
                <w:ilvl w:val="0"/>
                <w:numId w:val="3"/>
              </w:numPr>
              <w:ind w:left="284"/>
              <w:jc w:val="center"/>
              <w:rPr>
                <w:rFonts w:ascii="Times New Roman" w:hAnsi="Times New Roman" w:cs="Times New Roman"/>
                <w:sz w:val="24"/>
                <w:szCs w:val="24"/>
              </w:rPr>
            </w:pPr>
          </w:p>
        </w:tc>
        <w:tc>
          <w:tcPr>
            <w:tcW w:w="6514" w:type="dxa"/>
          </w:tcPr>
          <w:p w:rsidR="005D45A5" w:rsidRPr="005D45A5" w:rsidRDefault="005D45A5" w:rsidP="00DA222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5.33</w:t>
            </w:r>
          </w:p>
          <w:p w:rsidR="005D45A5" w:rsidRPr="005D45A5" w:rsidRDefault="00EE4A98" w:rsidP="00DA222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5.33. Допускаемый размер информационной таблички: не более 0,60 м по горизонтали и 0,60 м по вертикали; высота букв и цифр надписей - не более 0,10 м.</w:t>
            </w:r>
            <w:r>
              <w:rPr>
                <w:rFonts w:ascii="Times New Roman" w:hAnsi="Times New Roman" w:cs="Times New Roman"/>
                <w:sz w:val="24"/>
                <w:szCs w:val="24"/>
              </w:rPr>
              <w:t>»</w:t>
            </w:r>
          </w:p>
          <w:p w:rsidR="005D45A5" w:rsidRPr="005D45A5" w:rsidRDefault="005D45A5" w:rsidP="00DA222C">
            <w:pPr>
              <w:pStyle w:val="a3"/>
              <w:ind w:left="176"/>
              <w:jc w:val="both"/>
              <w:rPr>
                <w:rFonts w:ascii="Times New Roman" w:hAnsi="Times New Roman" w:cs="Times New Roman"/>
                <w:sz w:val="24"/>
                <w:szCs w:val="24"/>
              </w:rPr>
            </w:pPr>
          </w:p>
        </w:tc>
        <w:tc>
          <w:tcPr>
            <w:tcW w:w="8363" w:type="dxa"/>
          </w:tcPr>
          <w:p w:rsidR="005D45A5" w:rsidRPr="005D45A5" w:rsidRDefault="00EE4A98" w:rsidP="00DA222C">
            <w:pPr>
              <w:pStyle w:val="a3"/>
              <w:ind w:left="176"/>
              <w:jc w:val="both"/>
              <w:rPr>
                <w:rFonts w:ascii="Times New Roman" w:hAnsi="Times New Roman" w:cs="Times New Roman"/>
                <w:sz w:val="24"/>
                <w:szCs w:val="24"/>
              </w:rPr>
            </w:pPr>
            <w:r>
              <w:rPr>
                <w:rFonts w:ascii="Times New Roman" w:hAnsi="Times New Roman" w:cs="Times New Roman"/>
                <w:sz w:val="24"/>
                <w:szCs w:val="24"/>
              </w:rPr>
              <w:t>Пункт 5.33 излагается в новой редакции:</w:t>
            </w:r>
          </w:p>
          <w:p w:rsidR="005D45A5" w:rsidRPr="005D45A5" w:rsidRDefault="00EE4A98" w:rsidP="00DA222C">
            <w:pPr>
              <w:pStyle w:val="a3"/>
              <w:ind w:left="176"/>
              <w:jc w:val="both"/>
              <w:rPr>
                <w:rFonts w:ascii="Times New Roman" w:hAnsi="Times New Roman" w:cs="Times New Roman"/>
                <w:sz w:val="24"/>
                <w:szCs w:val="24"/>
              </w:rPr>
            </w:pPr>
            <w:r>
              <w:rPr>
                <w:rFonts w:ascii="Times New Roman" w:hAnsi="Times New Roman"/>
                <w:sz w:val="24"/>
                <w:szCs w:val="24"/>
              </w:rPr>
              <w:t>«</w:t>
            </w:r>
            <w:r w:rsidR="005D45A5" w:rsidRPr="005D45A5">
              <w:rPr>
                <w:rFonts w:ascii="Times New Roman" w:hAnsi="Times New Roman"/>
                <w:sz w:val="24"/>
                <w:szCs w:val="24"/>
              </w:rPr>
              <w:t>5.33. Допускаемый размер информационной таблички: не более 0,60 м. по горизонтали и 0,80 м по вертикали</w:t>
            </w:r>
            <w:proofErr w:type="gramStart"/>
            <w:r w:rsidR="005D45A5" w:rsidRPr="005D45A5">
              <w:rPr>
                <w:rFonts w:ascii="Times New Roman" w:hAnsi="Times New Roman"/>
                <w:sz w:val="24"/>
                <w:szCs w:val="24"/>
              </w:rPr>
              <w:t>.</w:t>
            </w:r>
            <w:r>
              <w:rPr>
                <w:rFonts w:ascii="Times New Roman" w:hAnsi="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5.34:</w:t>
            </w:r>
          </w:p>
          <w:p w:rsidR="005D45A5" w:rsidRPr="005D45A5" w:rsidRDefault="005D45A5" w:rsidP="00F54AB1">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«5.34. Помимо вывесок допускается размещение на зданиях, строениях, сооружениях Твери информационных конструкций, содержащих сведения </w:t>
            </w:r>
            <w:proofErr w:type="spellStart"/>
            <w:r w:rsidRPr="005D45A5">
              <w:rPr>
                <w:rFonts w:ascii="Times New Roman" w:hAnsi="Times New Roman" w:cs="Times New Roman"/>
                <w:sz w:val="24"/>
                <w:szCs w:val="24"/>
              </w:rPr>
              <w:t>нерекламного</w:t>
            </w:r>
            <w:proofErr w:type="spellEnd"/>
            <w:r w:rsidRPr="005D45A5">
              <w:rPr>
                <w:rFonts w:ascii="Times New Roman" w:hAnsi="Times New Roman" w:cs="Times New Roman"/>
                <w:sz w:val="24"/>
                <w:szCs w:val="24"/>
              </w:rPr>
              <w:t xml:space="preserve"> характера о продавце (изготовителе, исполнителе) или виде, условиях реализуемых им товаров, выполняемых работ, оказываемых услуг</w:t>
            </w:r>
            <w:proofErr w:type="gramStart"/>
            <w:r w:rsidRPr="005D45A5">
              <w:rPr>
                <w:rFonts w:ascii="Times New Roman" w:hAnsi="Times New Roman" w:cs="Times New Roman"/>
                <w:sz w:val="24"/>
                <w:szCs w:val="24"/>
              </w:rPr>
              <w:t>.»</w:t>
            </w:r>
            <w:proofErr w:type="gramEnd"/>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EE4A98" w:rsidP="00F54AB1">
            <w:pPr>
              <w:pStyle w:val="a3"/>
              <w:jc w:val="both"/>
              <w:rPr>
                <w:rFonts w:ascii="Times New Roman" w:hAnsi="Times New Roman" w:cs="Times New Roman"/>
                <w:sz w:val="24"/>
                <w:szCs w:val="24"/>
              </w:rPr>
            </w:pPr>
            <w:r>
              <w:rPr>
                <w:rFonts w:ascii="Times New Roman" w:hAnsi="Times New Roman" w:cs="Times New Roman"/>
                <w:sz w:val="24"/>
                <w:szCs w:val="24"/>
              </w:rPr>
              <w:t>Пункт 5.34 излагается в новой редакции:</w:t>
            </w:r>
          </w:p>
          <w:p w:rsidR="005D45A5" w:rsidRPr="005D45A5" w:rsidRDefault="005D45A5" w:rsidP="00F54AB1">
            <w:pPr>
              <w:pStyle w:val="a3"/>
              <w:jc w:val="both"/>
              <w:rPr>
                <w:rFonts w:ascii="Times New Roman" w:hAnsi="Times New Roman" w:cs="Times New Roman"/>
                <w:sz w:val="24"/>
                <w:szCs w:val="24"/>
              </w:rPr>
            </w:pPr>
            <w:r w:rsidRPr="005D45A5">
              <w:rPr>
                <w:rFonts w:ascii="Times New Roman" w:hAnsi="Times New Roman" w:cs="Times New Roman"/>
                <w:sz w:val="24"/>
                <w:szCs w:val="24"/>
              </w:rPr>
              <w:t xml:space="preserve">«5.34. Помимо вывесок допускается размещение на зданиях, строениях, сооружениях города Твери информационных конструкций, содержащих сведения </w:t>
            </w:r>
            <w:proofErr w:type="spellStart"/>
            <w:r w:rsidRPr="005D45A5">
              <w:rPr>
                <w:rFonts w:ascii="Times New Roman" w:hAnsi="Times New Roman" w:cs="Times New Roman"/>
                <w:sz w:val="24"/>
                <w:szCs w:val="24"/>
              </w:rPr>
              <w:t>нерекламного</w:t>
            </w:r>
            <w:proofErr w:type="spellEnd"/>
            <w:r w:rsidRPr="005D45A5">
              <w:rPr>
                <w:rFonts w:ascii="Times New Roman" w:hAnsi="Times New Roman" w:cs="Times New Roman"/>
                <w:sz w:val="24"/>
                <w:szCs w:val="24"/>
              </w:rPr>
              <w:t xml:space="preserve"> характера о продавце (изготовителе, исполнителе) или виде, условиях реализуемых им товаров, выполняемых работ, оказываемых услуг.</w:t>
            </w:r>
          </w:p>
          <w:p w:rsidR="005D45A5" w:rsidRPr="005D45A5" w:rsidRDefault="005D45A5" w:rsidP="00F54AB1">
            <w:pPr>
              <w:pStyle w:val="a3"/>
              <w:jc w:val="both"/>
              <w:rPr>
                <w:rFonts w:ascii="Times New Roman" w:hAnsi="Times New Roman" w:cs="Times New Roman"/>
                <w:sz w:val="24"/>
                <w:szCs w:val="24"/>
              </w:rPr>
            </w:pPr>
            <w:r w:rsidRPr="005D45A5">
              <w:rPr>
                <w:rFonts w:ascii="Times New Roman" w:hAnsi="Times New Roman" w:cs="Times New Roman"/>
                <w:sz w:val="24"/>
                <w:szCs w:val="24"/>
              </w:rPr>
              <w:t>Все информационные конструкции</w:t>
            </w:r>
            <w:r w:rsidR="00EE4A98">
              <w:rPr>
                <w:rFonts w:ascii="Times New Roman" w:hAnsi="Times New Roman" w:cs="Times New Roman"/>
                <w:sz w:val="24"/>
                <w:szCs w:val="24"/>
              </w:rPr>
              <w:t xml:space="preserve"> размещаются</w:t>
            </w:r>
            <w:r w:rsidRPr="005D45A5">
              <w:rPr>
                <w:rFonts w:ascii="Times New Roman" w:hAnsi="Times New Roman" w:cs="Times New Roman"/>
                <w:sz w:val="24"/>
                <w:szCs w:val="24"/>
              </w:rPr>
              <w:t>:</w:t>
            </w:r>
          </w:p>
          <w:p w:rsidR="005D45A5" w:rsidRPr="005D45A5" w:rsidRDefault="005D45A5" w:rsidP="00F54AB1">
            <w:pPr>
              <w:pStyle w:val="a3"/>
              <w:jc w:val="both"/>
              <w:rPr>
                <w:rFonts w:ascii="Times New Roman" w:hAnsi="Times New Roman" w:cs="Times New Roman"/>
                <w:sz w:val="24"/>
                <w:szCs w:val="24"/>
              </w:rPr>
            </w:pPr>
            <w:r w:rsidRPr="005D45A5">
              <w:rPr>
                <w:rFonts w:ascii="Times New Roman" w:hAnsi="Times New Roman" w:cs="Times New Roman"/>
                <w:sz w:val="24"/>
                <w:szCs w:val="24"/>
              </w:rPr>
              <w:t>- параллельно плоскости фасада здания, строения, сооружения (за исключением консольной конструкции, которая располагается перпендикулярно пл</w:t>
            </w:r>
            <w:bookmarkStart w:id="2" w:name="_GoBack"/>
            <w:bookmarkEnd w:id="2"/>
            <w:r w:rsidRPr="005D45A5">
              <w:rPr>
                <w:rFonts w:ascii="Times New Roman" w:hAnsi="Times New Roman" w:cs="Times New Roman"/>
                <w:sz w:val="24"/>
                <w:szCs w:val="24"/>
              </w:rPr>
              <w:t>оскости фасада);</w:t>
            </w:r>
          </w:p>
          <w:p w:rsidR="005D45A5" w:rsidRPr="005D45A5" w:rsidRDefault="005D45A5" w:rsidP="00EE4A98">
            <w:pPr>
              <w:pStyle w:val="a3"/>
              <w:jc w:val="both"/>
              <w:rPr>
                <w:rFonts w:ascii="Times New Roman" w:hAnsi="Times New Roman" w:cs="Times New Roman"/>
                <w:sz w:val="24"/>
                <w:szCs w:val="24"/>
              </w:rPr>
            </w:pPr>
            <w:r w:rsidRPr="005D45A5">
              <w:rPr>
                <w:rFonts w:ascii="Times New Roman" w:hAnsi="Times New Roman" w:cs="Times New Roman"/>
                <w:sz w:val="24"/>
                <w:szCs w:val="24"/>
              </w:rPr>
              <w:t>- над входом или окнами (витринами), в простенках между окнами помещений на единой горизонтальной оси с иными информационными конструкциями, установленн</w:t>
            </w:r>
            <w:r w:rsidR="00EE4A98">
              <w:rPr>
                <w:rFonts w:ascii="Times New Roman" w:hAnsi="Times New Roman" w:cs="Times New Roman"/>
                <w:sz w:val="24"/>
                <w:szCs w:val="24"/>
              </w:rPr>
              <w:t>ыми в пределах плоскости фасада</w:t>
            </w:r>
            <w:proofErr w:type="gramStart"/>
            <w:r w:rsidRPr="005D45A5">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5.35</w:t>
            </w:r>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3</w:t>
            </w:r>
          </w:p>
          <w:p w:rsidR="005D45A5" w:rsidRPr="005D45A5" w:rsidRDefault="005D45A5" w:rsidP="005D24BA">
            <w:pPr>
              <w:autoSpaceDE w:val="0"/>
              <w:autoSpaceDN w:val="0"/>
              <w:adjustRightInd w:val="0"/>
              <w:ind w:firstLine="540"/>
              <w:jc w:val="both"/>
              <w:rPr>
                <w:rFonts w:ascii="Times New Roman" w:hAnsi="Times New Roman" w:cs="Times New Roman"/>
                <w:sz w:val="24"/>
                <w:szCs w:val="24"/>
              </w:rPr>
            </w:pPr>
            <w:proofErr w:type="gramStart"/>
            <w:r w:rsidRPr="005D45A5">
              <w:rPr>
                <w:rFonts w:ascii="Times New Roman" w:hAnsi="Times New Roman" w:cs="Times New Roman"/>
                <w:sz w:val="24"/>
                <w:szCs w:val="24"/>
              </w:rPr>
              <w:t>«Допускается размещение информационных конструкций в исторической части города выше нижней линии окон второго этажа, в остальной части города - выше нижней линии окон третьего этажа только на нежилых зданиях в виде буквенно-шрифтовой композиции золотого или серебряного цвета, цвет подложки должен быть цвета фасада здания, строения, сооружения или на тон светлее или темнее цвета фасада здания, строения, сооружения.»</w:t>
            </w:r>
            <w:proofErr w:type="gramEnd"/>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EE4A98" w:rsidP="005D24BA">
            <w:pPr>
              <w:autoSpaceDE w:val="0"/>
              <w:autoSpaceDN w:val="0"/>
              <w:adjustRightInd w:val="0"/>
              <w:ind w:firstLine="567"/>
              <w:jc w:val="both"/>
              <w:rPr>
                <w:rFonts w:ascii="Times New Roman" w:hAnsi="Times New Roman"/>
                <w:sz w:val="24"/>
                <w:szCs w:val="24"/>
              </w:rPr>
            </w:pPr>
            <w:r>
              <w:rPr>
                <w:rFonts w:ascii="Times New Roman" w:hAnsi="Times New Roman"/>
                <w:sz w:val="24"/>
                <w:szCs w:val="24"/>
              </w:rPr>
              <w:t>Абзац 3 пункта 5.35 излагается в новой редакции:</w:t>
            </w:r>
          </w:p>
          <w:p w:rsidR="005D45A5" w:rsidRPr="005D45A5" w:rsidRDefault="00EE4A98" w:rsidP="005D24BA">
            <w:pPr>
              <w:autoSpaceDE w:val="0"/>
              <w:autoSpaceDN w:val="0"/>
              <w:adjustRightInd w:val="0"/>
              <w:ind w:firstLine="567"/>
              <w:jc w:val="both"/>
              <w:rPr>
                <w:rFonts w:ascii="Times New Roman" w:hAnsi="Times New Roman"/>
                <w:sz w:val="24"/>
                <w:szCs w:val="24"/>
              </w:rPr>
            </w:pPr>
            <w:r w:rsidRPr="005D45A5">
              <w:rPr>
                <w:rFonts w:ascii="Times New Roman" w:hAnsi="Times New Roman"/>
                <w:sz w:val="24"/>
                <w:szCs w:val="24"/>
              </w:rPr>
              <w:t xml:space="preserve"> </w:t>
            </w:r>
            <w:r w:rsidR="005D45A5" w:rsidRPr="005D45A5">
              <w:rPr>
                <w:rFonts w:ascii="Times New Roman" w:hAnsi="Times New Roman"/>
                <w:sz w:val="24"/>
                <w:szCs w:val="24"/>
              </w:rPr>
              <w:t>«Допускается размещение информационных конструкций в исторической части города выше нижней линии окон второго этажа, в остальной части города - выше нижней линии окон третьего этажа только на нежилых зданиях в виде буквенно-шрифтовой композиции золотого или серебряного цвета</w:t>
            </w:r>
            <w:proofErr w:type="gramStart"/>
            <w:r w:rsidR="005D45A5" w:rsidRPr="005D45A5">
              <w:rPr>
                <w:rFonts w:ascii="Times New Roman" w:hAnsi="Times New Roman"/>
                <w:sz w:val="24"/>
                <w:szCs w:val="24"/>
              </w:rPr>
              <w:t>.»;</w:t>
            </w:r>
            <w:proofErr w:type="gramEnd"/>
          </w:p>
          <w:p w:rsidR="005D45A5" w:rsidRPr="005D45A5" w:rsidRDefault="00EE4A98" w:rsidP="005D24BA">
            <w:pPr>
              <w:autoSpaceDE w:val="0"/>
              <w:autoSpaceDN w:val="0"/>
              <w:adjustRightInd w:val="0"/>
              <w:ind w:firstLine="567"/>
              <w:jc w:val="both"/>
              <w:rPr>
                <w:rFonts w:ascii="Times New Roman" w:hAnsi="Times New Roman"/>
                <w:sz w:val="24"/>
                <w:szCs w:val="24"/>
              </w:rPr>
            </w:pPr>
            <w:r>
              <w:rPr>
                <w:rFonts w:ascii="Times New Roman" w:hAnsi="Times New Roman"/>
                <w:sz w:val="24"/>
                <w:szCs w:val="24"/>
              </w:rPr>
              <w:t>Пункт 5.35 дополняется абзацем</w:t>
            </w:r>
            <w:r w:rsidR="005D45A5" w:rsidRPr="005D45A5">
              <w:rPr>
                <w:rFonts w:ascii="Times New Roman" w:hAnsi="Times New Roman"/>
                <w:sz w:val="24"/>
                <w:szCs w:val="24"/>
              </w:rPr>
              <w:t xml:space="preserve"> следующего содержания:</w:t>
            </w:r>
          </w:p>
          <w:p w:rsidR="005D45A5" w:rsidRPr="005D45A5" w:rsidRDefault="005D45A5" w:rsidP="005D24BA">
            <w:pPr>
              <w:autoSpaceDE w:val="0"/>
              <w:autoSpaceDN w:val="0"/>
              <w:adjustRightInd w:val="0"/>
              <w:jc w:val="both"/>
              <w:rPr>
                <w:rFonts w:ascii="Times New Roman" w:hAnsi="Times New Roman"/>
                <w:sz w:val="24"/>
                <w:szCs w:val="24"/>
              </w:rPr>
            </w:pPr>
            <w:r w:rsidRPr="005D45A5">
              <w:rPr>
                <w:rFonts w:ascii="Times New Roman" w:hAnsi="Times New Roman"/>
                <w:sz w:val="24"/>
                <w:szCs w:val="24"/>
              </w:rPr>
              <w:t>«Размещение информационных конструкций на внешних поверхностях нежилых зданий (торговых, административных, офисных, торгово-развлекательных центров, кинотеатров, театров, цирков) осуществляется в соответствии с  Концепцией размещения информационных конструкций</w:t>
            </w:r>
            <w:r w:rsidR="00EE4A98">
              <w:rPr>
                <w:rFonts w:ascii="Times New Roman" w:hAnsi="Times New Roman"/>
                <w:sz w:val="24"/>
                <w:szCs w:val="24"/>
              </w:rPr>
              <w:t>, согласованной уполномоченным структурным подразделением Администрации города Твери</w:t>
            </w:r>
            <w:proofErr w:type="gramStart"/>
            <w:r w:rsidR="00EE4A98">
              <w:rPr>
                <w:rFonts w:ascii="Times New Roman" w:hAnsi="Times New Roman"/>
                <w:sz w:val="24"/>
                <w:szCs w:val="24"/>
              </w:rPr>
              <w:t>.</w:t>
            </w:r>
            <w:r w:rsidRPr="005D45A5">
              <w:rPr>
                <w:rFonts w:ascii="Times New Roman" w:hAnsi="Times New Roman"/>
                <w:sz w:val="24"/>
                <w:szCs w:val="24"/>
              </w:rPr>
              <w:t>».</w:t>
            </w:r>
            <w:proofErr w:type="gramEnd"/>
          </w:p>
          <w:p w:rsidR="005D45A5" w:rsidRPr="005D45A5" w:rsidRDefault="005D45A5" w:rsidP="00F54AB1">
            <w:pPr>
              <w:pStyle w:val="a3"/>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5.36:</w:t>
            </w:r>
          </w:p>
          <w:p w:rsidR="005D45A5" w:rsidRPr="005D45A5" w:rsidRDefault="005D45A5" w:rsidP="00F54AB1">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lastRenderedPageBreak/>
              <w:t xml:space="preserve">«5.36. По характеру размещения информационные конструкции различаются: настенные, консольные, </w:t>
            </w:r>
            <w:proofErr w:type="spellStart"/>
            <w:r w:rsidRPr="005D45A5">
              <w:rPr>
                <w:rFonts w:ascii="Times New Roman" w:hAnsi="Times New Roman" w:cs="Times New Roman"/>
                <w:sz w:val="24"/>
                <w:szCs w:val="24"/>
              </w:rPr>
              <w:t>крышные</w:t>
            </w:r>
            <w:proofErr w:type="spellEnd"/>
            <w:r w:rsidRPr="005D45A5">
              <w:rPr>
                <w:rFonts w:ascii="Times New Roman" w:hAnsi="Times New Roman" w:cs="Times New Roman"/>
                <w:sz w:val="24"/>
                <w:szCs w:val="24"/>
              </w:rPr>
              <w:t>, витринные</w:t>
            </w:r>
            <w:proofErr w:type="gramStart"/>
            <w:r w:rsidRPr="005D45A5">
              <w:rPr>
                <w:rFonts w:ascii="Times New Roman" w:hAnsi="Times New Roman" w:cs="Times New Roman"/>
                <w:sz w:val="24"/>
                <w:szCs w:val="24"/>
              </w:rPr>
              <w:t>.»</w:t>
            </w:r>
            <w:proofErr w:type="gramEnd"/>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5D45A5" w:rsidP="00F54AB1">
            <w:pPr>
              <w:autoSpaceDE w:val="0"/>
              <w:autoSpaceDN w:val="0"/>
              <w:adjustRightInd w:val="0"/>
              <w:ind w:firstLine="567"/>
              <w:jc w:val="both"/>
              <w:rPr>
                <w:rFonts w:ascii="Times New Roman" w:hAnsi="Times New Roman" w:cs="Times New Roman"/>
                <w:sz w:val="24"/>
                <w:szCs w:val="24"/>
              </w:rPr>
            </w:pPr>
          </w:p>
          <w:p w:rsidR="00EE4A98" w:rsidRDefault="00EE4A98" w:rsidP="00F54AB1">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lastRenderedPageBreak/>
              <w:t>Пункт 5.36 излагается в новой редакции:</w:t>
            </w:r>
          </w:p>
          <w:p w:rsidR="005D45A5" w:rsidRPr="005D45A5" w:rsidRDefault="00EE4A98" w:rsidP="00F54AB1">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5.36. По характеру размещения информационные конструкции различаются: плоские (настенные) без подложки и с подложкой, консольные, крышные, витринные.</w:t>
            </w:r>
          </w:p>
          <w:p w:rsidR="005D45A5" w:rsidRPr="005D45A5" w:rsidRDefault="005D45A5" w:rsidP="005D24BA">
            <w:pPr>
              <w:autoSpaceDE w:val="0"/>
              <w:autoSpaceDN w:val="0"/>
              <w:adjustRightInd w:val="0"/>
              <w:ind w:firstLine="709"/>
              <w:jc w:val="both"/>
              <w:rPr>
                <w:rFonts w:ascii="Times New Roman" w:hAnsi="Times New Roman"/>
                <w:sz w:val="24"/>
                <w:szCs w:val="24"/>
              </w:rPr>
            </w:pPr>
            <w:r w:rsidRPr="005D45A5">
              <w:rPr>
                <w:rFonts w:ascii="Times New Roman" w:hAnsi="Times New Roman"/>
                <w:sz w:val="24"/>
                <w:szCs w:val="24"/>
              </w:rPr>
              <w:t>Информационные конструкции подразделяются на типы:</w:t>
            </w:r>
          </w:p>
          <w:p w:rsidR="005D45A5" w:rsidRPr="005D45A5" w:rsidRDefault="005D45A5" w:rsidP="005D24BA">
            <w:pPr>
              <w:autoSpaceDE w:val="0"/>
              <w:autoSpaceDN w:val="0"/>
              <w:adjustRightInd w:val="0"/>
              <w:ind w:firstLine="709"/>
              <w:jc w:val="both"/>
              <w:rPr>
                <w:rFonts w:ascii="Times New Roman" w:hAnsi="Times New Roman"/>
                <w:sz w:val="24"/>
                <w:szCs w:val="24"/>
              </w:rPr>
            </w:pPr>
            <w:proofErr w:type="gramStart"/>
            <w:r w:rsidRPr="005D45A5">
              <w:rPr>
                <w:rFonts w:ascii="Times New Roman" w:hAnsi="Times New Roman"/>
                <w:sz w:val="24"/>
                <w:szCs w:val="24"/>
              </w:rPr>
              <w:t>- из отдельных букв и символов (объемные или плоские) без подложки;</w:t>
            </w:r>
            <w:proofErr w:type="gramEnd"/>
          </w:p>
          <w:p w:rsidR="005D45A5" w:rsidRPr="005D45A5" w:rsidRDefault="005D45A5" w:rsidP="005D24BA">
            <w:pPr>
              <w:ind w:firstLine="709"/>
              <w:rPr>
                <w:rFonts w:ascii="Times New Roman" w:hAnsi="Times New Roman"/>
                <w:sz w:val="24"/>
                <w:szCs w:val="24"/>
              </w:rPr>
            </w:pPr>
            <w:r w:rsidRPr="005D45A5">
              <w:rPr>
                <w:rFonts w:ascii="Times New Roman" w:hAnsi="Times New Roman"/>
                <w:sz w:val="24"/>
                <w:szCs w:val="24"/>
              </w:rPr>
              <w:t>- из отдельных букв и символов (</w:t>
            </w:r>
            <w:proofErr w:type="gramStart"/>
            <w:r w:rsidRPr="005D45A5">
              <w:rPr>
                <w:rFonts w:ascii="Times New Roman" w:hAnsi="Times New Roman"/>
                <w:sz w:val="24"/>
                <w:szCs w:val="24"/>
              </w:rPr>
              <w:t>объемные</w:t>
            </w:r>
            <w:proofErr w:type="gramEnd"/>
            <w:r w:rsidRPr="005D45A5">
              <w:rPr>
                <w:rFonts w:ascii="Times New Roman" w:hAnsi="Times New Roman"/>
                <w:sz w:val="24"/>
                <w:szCs w:val="24"/>
              </w:rPr>
              <w:t xml:space="preserve"> или плоские) с подложкой;</w:t>
            </w:r>
          </w:p>
          <w:p w:rsidR="005D45A5" w:rsidRPr="005D45A5" w:rsidRDefault="005D45A5" w:rsidP="005D24BA">
            <w:pPr>
              <w:ind w:firstLine="709"/>
              <w:rPr>
                <w:rFonts w:ascii="Times New Roman" w:hAnsi="Times New Roman"/>
                <w:sz w:val="24"/>
                <w:szCs w:val="24"/>
              </w:rPr>
            </w:pPr>
            <w:r w:rsidRPr="005D45A5">
              <w:rPr>
                <w:rFonts w:ascii="Times New Roman" w:hAnsi="Times New Roman"/>
                <w:sz w:val="24"/>
                <w:szCs w:val="24"/>
              </w:rPr>
              <w:t>- в виде светового короба (</w:t>
            </w:r>
            <w:proofErr w:type="spellStart"/>
            <w:r w:rsidRPr="005D45A5">
              <w:rPr>
                <w:rFonts w:ascii="Times New Roman" w:hAnsi="Times New Roman"/>
                <w:sz w:val="24"/>
                <w:szCs w:val="24"/>
              </w:rPr>
              <w:t>лайтбокс</w:t>
            </w:r>
            <w:proofErr w:type="spellEnd"/>
            <w:r w:rsidRPr="005D45A5">
              <w:rPr>
                <w:rFonts w:ascii="Times New Roman" w:hAnsi="Times New Roman"/>
                <w:sz w:val="24"/>
                <w:szCs w:val="24"/>
              </w:rPr>
              <w:t>);</w:t>
            </w:r>
          </w:p>
          <w:p w:rsidR="005D45A5" w:rsidRPr="005D45A5" w:rsidRDefault="005D45A5" w:rsidP="005D24BA">
            <w:pPr>
              <w:ind w:firstLine="709"/>
              <w:rPr>
                <w:rFonts w:ascii="Times New Roman" w:hAnsi="Times New Roman"/>
                <w:sz w:val="24"/>
                <w:szCs w:val="24"/>
              </w:rPr>
            </w:pPr>
            <w:proofErr w:type="gramStart"/>
            <w:r w:rsidRPr="005D45A5">
              <w:rPr>
                <w:rFonts w:ascii="Times New Roman" w:hAnsi="Times New Roman"/>
                <w:sz w:val="24"/>
                <w:szCs w:val="24"/>
              </w:rPr>
              <w:t>- консольные с подложкой и без подложки;</w:t>
            </w:r>
            <w:proofErr w:type="gramEnd"/>
          </w:p>
          <w:p w:rsidR="005D45A5" w:rsidRPr="005D45A5" w:rsidRDefault="005D45A5" w:rsidP="005D24BA">
            <w:pPr>
              <w:ind w:firstLine="709"/>
              <w:rPr>
                <w:rFonts w:ascii="Times New Roman" w:hAnsi="Times New Roman"/>
                <w:sz w:val="24"/>
                <w:szCs w:val="24"/>
              </w:rPr>
            </w:pPr>
            <w:r w:rsidRPr="005D45A5">
              <w:rPr>
                <w:rFonts w:ascii="Times New Roman" w:hAnsi="Times New Roman"/>
                <w:sz w:val="24"/>
                <w:szCs w:val="24"/>
              </w:rPr>
              <w:t>- общий указатель (информационная табличка);</w:t>
            </w:r>
          </w:p>
          <w:p w:rsidR="005D45A5" w:rsidRPr="005D45A5" w:rsidRDefault="005D45A5" w:rsidP="005D24BA">
            <w:pPr>
              <w:ind w:firstLine="709"/>
              <w:rPr>
                <w:rFonts w:ascii="Times New Roman" w:hAnsi="Times New Roman"/>
                <w:sz w:val="24"/>
                <w:szCs w:val="24"/>
              </w:rPr>
            </w:pPr>
            <w:proofErr w:type="gramStart"/>
            <w:r w:rsidRPr="005D45A5">
              <w:rPr>
                <w:rFonts w:ascii="Times New Roman" w:hAnsi="Times New Roman"/>
                <w:sz w:val="24"/>
                <w:szCs w:val="24"/>
              </w:rPr>
              <w:t>- витринные постоянные из отдельных букв и символов (объемные или плоские) без подложки;</w:t>
            </w:r>
            <w:proofErr w:type="gramEnd"/>
          </w:p>
          <w:p w:rsidR="005D45A5" w:rsidRPr="005D45A5" w:rsidRDefault="005D45A5" w:rsidP="005D24BA">
            <w:pPr>
              <w:ind w:firstLine="709"/>
              <w:rPr>
                <w:rFonts w:ascii="Times New Roman" w:hAnsi="Times New Roman"/>
                <w:sz w:val="24"/>
                <w:szCs w:val="24"/>
              </w:rPr>
            </w:pPr>
            <w:r w:rsidRPr="005D45A5">
              <w:rPr>
                <w:rFonts w:ascii="Times New Roman" w:hAnsi="Times New Roman"/>
                <w:sz w:val="24"/>
                <w:szCs w:val="24"/>
              </w:rPr>
              <w:t>- витринная временная;</w:t>
            </w:r>
          </w:p>
          <w:p w:rsidR="005D45A5" w:rsidRPr="005D45A5" w:rsidRDefault="005D45A5" w:rsidP="005D24BA">
            <w:pPr>
              <w:ind w:firstLine="709"/>
              <w:rPr>
                <w:rFonts w:ascii="Times New Roman" w:hAnsi="Times New Roman"/>
                <w:sz w:val="24"/>
                <w:szCs w:val="24"/>
              </w:rPr>
            </w:pPr>
            <w:r w:rsidRPr="005D45A5">
              <w:rPr>
                <w:rFonts w:ascii="Times New Roman" w:hAnsi="Times New Roman"/>
                <w:sz w:val="24"/>
                <w:szCs w:val="24"/>
              </w:rPr>
              <w:t>- крышные без подложки</w:t>
            </w:r>
            <w:proofErr w:type="gramStart"/>
            <w:r w:rsidRPr="005D45A5">
              <w:rPr>
                <w:rFonts w:ascii="Times New Roman" w:hAnsi="Times New Roman"/>
                <w:sz w:val="24"/>
                <w:szCs w:val="24"/>
              </w:rPr>
              <w:t>.».</w:t>
            </w:r>
            <w:proofErr w:type="gramEnd"/>
          </w:p>
          <w:p w:rsidR="005D45A5" w:rsidRPr="005D45A5" w:rsidRDefault="005D45A5" w:rsidP="005D24BA">
            <w:pPr>
              <w:ind w:firstLine="709"/>
              <w:rPr>
                <w:rFonts w:ascii="Times New Roman" w:hAnsi="Times New Roman"/>
                <w:sz w:val="24"/>
                <w:szCs w:val="24"/>
              </w:rPr>
            </w:pPr>
          </w:p>
          <w:p w:rsidR="005D45A5" w:rsidRPr="005D45A5" w:rsidRDefault="005D45A5" w:rsidP="005D24BA">
            <w:pPr>
              <w:ind w:firstLine="709"/>
              <w:rPr>
                <w:rFonts w:ascii="Times New Roman" w:hAnsi="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5.37:</w:t>
            </w:r>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«5.37. Размещение крышных информационных конструкций допускается только на нежилых зданиях, строениях, сооружениях в виде отдельных букв</w:t>
            </w:r>
            <w:proofErr w:type="gramStart"/>
            <w:r w:rsidRPr="005D45A5">
              <w:rPr>
                <w:rFonts w:ascii="Times New Roman" w:hAnsi="Times New Roman" w:cs="Times New Roman"/>
                <w:sz w:val="24"/>
                <w:szCs w:val="24"/>
              </w:rPr>
              <w:t>.»</w:t>
            </w:r>
            <w:proofErr w:type="gramEnd"/>
          </w:p>
        </w:tc>
        <w:tc>
          <w:tcPr>
            <w:tcW w:w="8363" w:type="dxa"/>
          </w:tcPr>
          <w:p w:rsidR="005D45A5" w:rsidRPr="005D45A5" w:rsidRDefault="00EE4A98" w:rsidP="0036128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Пункт 5.37 излагается в новой редакции:</w:t>
            </w:r>
          </w:p>
          <w:p w:rsidR="005D45A5" w:rsidRPr="005D45A5" w:rsidRDefault="00EE4A98" w:rsidP="00361289">
            <w:pPr>
              <w:pStyle w:val="a5"/>
              <w:autoSpaceDE w:val="0"/>
              <w:autoSpaceDN w:val="0"/>
              <w:adjustRightInd w:val="0"/>
              <w:ind w:left="0" w:firstLine="593"/>
              <w:jc w:val="both"/>
              <w:rPr>
                <w:rFonts w:ascii="Times New Roman" w:hAnsi="Times New Roman"/>
                <w:sz w:val="24"/>
                <w:szCs w:val="24"/>
              </w:rPr>
            </w:pPr>
            <w:r>
              <w:rPr>
                <w:rFonts w:ascii="Times New Roman" w:hAnsi="Times New Roman"/>
                <w:sz w:val="24"/>
                <w:szCs w:val="24"/>
              </w:rPr>
              <w:t>«</w:t>
            </w:r>
            <w:r w:rsidR="005D45A5" w:rsidRPr="005D45A5">
              <w:rPr>
                <w:rFonts w:ascii="Times New Roman" w:hAnsi="Times New Roman"/>
                <w:sz w:val="24"/>
                <w:szCs w:val="24"/>
              </w:rPr>
              <w:t>5.37. Размещение крышных информационных конструкций допускается только на нежилых зданиях, строениях, сооружениях в виде отдельных букв.</w:t>
            </w:r>
          </w:p>
          <w:p w:rsidR="005D45A5" w:rsidRPr="005D45A5" w:rsidRDefault="005D45A5" w:rsidP="00361289">
            <w:pPr>
              <w:autoSpaceDE w:val="0"/>
              <w:autoSpaceDN w:val="0"/>
              <w:adjustRightInd w:val="0"/>
              <w:ind w:firstLine="567"/>
              <w:jc w:val="both"/>
              <w:rPr>
                <w:rFonts w:ascii="Times New Roman" w:hAnsi="Times New Roman" w:cs="Times New Roman"/>
                <w:sz w:val="24"/>
                <w:szCs w:val="24"/>
              </w:rPr>
            </w:pPr>
            <w:r w:rsidRPr="005D45A5">
              <w:rPr>
                <w:rFonts w:ascii="Times New Roman" w:hAnsi="Times New Roman"/>
                <w:sz w:val="24"/>
                <w:szCs w:val="24"/>
              </w:rPr>
              <w:t>При размещении крышных конструкций на зданиях, строениях, сооружениях необходимо заключение, выполненное проектной организацией о техническом состоянии конструкций здания, строения, сооружения и о допустимости и безопасности размещения информационной конструкции</w:t>
            </w:r>
            <w:proofErr w:type="gramStart"/>
            <w:r w:rsidRPr="005D45A5">
              <w:rPr>
                <w:rFonts w:ascii="Times New Roman" w:hAnsi="Times New Roman"/>
                <w:sz w:val="24"/>
                <w:szCs w:val="24"/>
              </w:rPr>
              <w:t>.</w:t>
            </w:r>
            <w:r w:rsidR="00EE4A98">
              <w:rPr>
                <w:rFonts w:ascii="Times New Roman" w:hAnsi="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5.38-I:</w:t>
            </w:r>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«5.38-I. Витринная информационная конструкция размещается с внутренней поверхности витрины. Общая площадь поверхности витрины, занятой информационной конструкцией, должна составлять не более 25% от площади поверхности витрины</w:t>
            </w:r>
            <w:proofErr w:type="gramStart"/>
            <w:r w:rsidRPr="005D45A5">
              <w:rPr>
                <w:rFonts w:ascii="Times New Roman" w:hAnsi="Times New Roman" w:cs="Times New Roman"/>
                <w:sz w:val="24"/>
                <w:szCs w:val="24"/>
              </w:rPr>
              <w:t>.»</w:t>
            </w:r>
            <w:proofErr w:type="gramEnd"/>
          </w:p>
        </w:tc>
        <w:tc>
          <w:tcPr>
            <w:tcW w:w="8363" w:type="dxa"/>
          </w:tcPr>
          <w:p w:rsidR="005D45A5" w:rsidRPr="005D45A5" w:rsidRDefault="00EE4A98" w:rsidP="00F54AB1">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Пункт 5.38-I излагается в новой редакции:</w:t>
            </w:r>
          </w:p>
          <w:p w:rsidR="005D45A5" w:rsidRPr="005D45A5" w:rsidRDefault="005D45A5" w:rsidP="00361289">
            <w:pPr>
              <w:autoSpaceDE w:val="0"/>
              <w:autoSpaceDN w:val="0"/>
              <w:adjustRightInd w:val="0"/>
              <w:ind w:firstLine="567"/>
              <w:jc w:val="both"/>
              <w:rPr>
                <w:rFonts w:ascii="Times New Roman" w:hAnsi="Times New Roman"/>
                <w:sz w:val="24"/>
                <w:szCs w:val="24"/>
              </w:rPr>
            </w:pPr>
            <w:r w:rsidRPr="005D45A5">
              <w:rPr>
                <w:rFonts w:ascii="Times New Roman" w:hAnsi="Times New Roman" w:cs="Times New Roman"/>
                <w:sz w:val="24"/>
                <w:szCs w:val="24"/>
              </w:rPr>
              <w:t xml:space="preserve">«5.38-I. </w:t>
            </w:r>
            <w:r w:rsidRPr="005D45A5">
              <w:rPr>
                <w:rFonts w:ascii="Times New Roman" w:hAnsi="Times New Roman"/>
                <w:sz w:val="24"/>
                <w:szCs w:val="24"/>
              </w:rPr>
              <w:t xml:space="preserve">Постоянная витринная информационная конструкция размещается в верхней части оконного проема с внутренней или внешней поверхности витрины. </w:t>
            </w:r>
          </w:p>
          <w:p w:rsidR="005D45A5" w:rsidRPr="005D45A5" w:rsidRDefault="005D45A5" w:rsidP="00361289">
            <w:pPr>
              <w:autoSpaceDE w:val="0"/>
              <w:autoSpaceDN w:val="0"/>
              <w:adjustRightInd w:val="0"/>
              <w:ind w:firstLine="567"/>
              <w:jc w:val="both"/>
              <w:rPr>
                <w:rFonts w:ascii="Times New Roman" w:hAnsi="Times New Roman"/>
                <w:sz w:val="24"/>
                <w:szCs w:val="24"/>
              </w:rPr>
            </w:pPr>
            <w:r w:rsidRPr="005D45A5">
              <w:rPr>
                <w:rFonts w:ascii="Times New Roman" w:hAnsi="Times New Roman"/>
                <w:sz w:val="24"/>
                <w:szCs w:val="24"/>
              </w:rPr>
              <w:t>Общая площадь поверхности витрины, занятой временной информационной конструкцией, должна составлять не более 25% от площади поверхности витрины.</w:t>
            </w:r>
          </w:p>
          <w:p w:rsidR="005D45A5" w:rsidRPr="005D45A5" w:rsidRDefault="005D45A5" w:rsidP="00361289">
            <w:pPr>
              <w:autoSpaceDE w:val="0"/>
              <w:autoSpaceDN w:val="0"/>
              <w:adjustRightInd w:val="0"/>
              <w:ind w:firstLine="567"/>
              <w:jc w:val="both"/>
              <w:rPr>
                <w:rFonts w:ascii="Times New Roman" w:hAnsi="Times New Roman"/>
                <w:sz w:val="24"/>
                <w:szCs w:val="24"/>
              </w:rPr>
            </w:pPr>
            <w:r w:rsidRPr="005D45A5">
              <w:rPr>
                <w:rFonts w:ascii="Times New Roman" w:hAnsi="Times New Roman"/>
                <w:bCs/>
                <w:iCs/>
                <w:sz w:val="24"/>
                <w:szCs w:val="24"/>
              </w:rPr>
              <w:t>Оформления разрешения на установку временной витринной информационной конструкции не требуется.</w:t>
            </w: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5.44:</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«5.44. При размещении вывесок, информационных конструкций запрещается:</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использование сильных контрастов, разрушающих </w:t>
            </w:r>
            <w:r w:rsidRPr="005D45A5">
              <w:rPr>
                <w:rFonts w:ascii="Times New Roman" w:hAnsi="Times New Roman" w:cs="Times New Roman"/>
                <w:sz w:val="24"/>
                <w:szCs w:val="24"/>
              </w:rPr>
              <w:lastRenderedPageBreak/>
              <w:t>единство архитектурного фона;</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использование цветов, диссонирующих с </w:t>
            </w:r>
            <w:proofErr w:type="spellStart"/>
            <w:r w:rsidRPr="005D45A5">
              <w:rPr>
                <w:rFonts w:ascii="Times New Roman" w:hAnsi="Times New Roman" w:cs="Times New Roman"/>
                <w:sz w:val="24"/>
                <w:szCs w:val="24"/>
              </w:rPr>
              <w:t>колористикой</w:t>
            </w:r>
            <w:proofErr w:type="spellEnd"/>
            <w:r w:rsidRPr="005D45A5">
              <w:rPr>
                <w:rFonts w:ascii="Times New Roman" w:hAnsi="Times New Roman" w:cs="Times New Roman"/>
                <w:sz w:val="24"/>
                <w:szCs w:val="24"/>
              </w:rPr>
              <w:t xml:space="preserve"> фасада;</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применение флуоресцентных цветов;</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броское полихромное решение вывесок;</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окраска поверхности остекления витрин;</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размещение информационных конструкций без согласования на установку с уполномоченным структурным подразделением администрации города Твери;</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размещение вывесок, информационных конструкций на глухих торцах фасада, а также в границах жилых помещений;</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размещение вывесок, информационных конструкций на архитектурных деталях фасадов (в том числе на колоннах, пилястрах, орнаментах, лепнине), а также на ограждениях балконов, лоджий;</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размещение вывесок, информационных конструкций на расстоянии менее 1 м от мемориальных досок;</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полное или частичное перекрытие (закрытие) оконных и дверных проемов, а также витражей и витрин, за исключением размещения витринной конструкции в соответствии с пунктом 5.38.-I настоящих Правил;</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размещение вывесок, информационных конструкций с помощью демонстрации постеров на динамических системах смены изображений (роллерные системы, системы поворотных носителей - </w:t>
            </w:r>
            <w:proofErr w:type="spellStart"/>
            <w:r w:rsidRPr="005D45A5">
              <w:rPr>
                <w:rFonts w:ascii="Times New Roman" w:hAnsi="Times New Roman" w:cs="Times New Roman"/>
                <w:sz w:val="24"/>
                <w:szCs w:val="24"/>
              </w:rPr>
              <w:t>призматроны</w:t>
            </w:r>
            <w:proofErr w:type="spellEnd"/>
            <w:r w:rsidRPr="005D45A5">
              <w:rPr>
                <w:rFonts w:ascii="Times New Roman" w:hAnsi="Times New Roman" w:cs="Times New Roman"/>
                <w:sz w:val="24"/>
                <w:szCs w:val="24"/>
              </w:rPr>
              <w:t xml:space="preserve"> и т.д.);</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размещение вывесок, информационных конструкций с помощью или в виде тканевых, баннерных панно и полотен (за исключением афиш), а также панно и полотен, изготовленных с использованием полиэфирной, иной ткани либо иных материалов на мягкой основе (в том числе </w:t>
            </w:r>
            <w:proofErr w:type="spellStart"/>
            <w:r w:rsidRPr="005D45A5">
              <w:rPr>
                <w:rFonts w:ascii="Times New Roman" w:hAnsi="Times New Roman" w:cs="Times New Roman"/>
                <w:sz w:val="24"/>
                <w:szCs w:val="24"/>
              </w:rPr>
              <w:t>поливинхлоридной</w:t>
            </w:r>
            <w:proofErr w:type="spellEnd"/>
            <w:r w:rsidRPr="005D45A5">
              <w:rPr>
                <w:rFonts w:ascii="Times New Roman" w:hAnsi="Times New Roman" w:cs="Times New Roman"/>
                <w:sz w:val="24"/>
                <w:szCs w:val="24"/>
              </w:rPr>
              <w:t xml:space="preserve"> или иной пленки), любого способа изготовления и крепления;</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размещение на фасадах зданий, строений, сооружений фотографий каких-либо товаров или изображений (например, техника, одежда, обувь и т.д.);</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lastRenderedPageBreak/>
              <w:t>- эксплуатация информационных конструкций с испорченным изображением либо без изображения</w:t>
            </w:r>
            <w:proofErr w:type="gramStart"/>
            <w:r w:rsidRPr="005D45A5">
              <w:rPr>
                <w:rFonts w:ascii="Times New Roman" w:hAnsi="Times New Roman" w:cs="Times New Roman"/>
                <w:sz w:val="24"/>
                <w:szCs w:val="24"/>
              </w:rPr>
              <w:t>.»</w:t>
            </w:r>
            <w:proofErr w:type="gramEnd"/>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p>
          <w:p w:rsidR="005D45A5" w:rsidRPr="005D45A5" w:rsidRDefault="00EE4A98" w:rsidP="00077F1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5.44. При размещении вывесок, информационных конструкций запрещается:</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использование сильных контрастов, разрушающих единство </w:t>
            </w:r>
            <w:r w:rsidRPr="005D45A5">
              <w:rPr>
                <w:rFonts w:ascii="Times New Roman" w:hAnsi="Times New Roman" w:cs="Times New Roman"/>
                <w:sz w:val="24"/>
                <w:szCs w:val="24"/>
              </w:rPr>
              <w:lastRenderedPageBreak/>
              <w:t>архитектурного фона;</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использование цветов, диссонирующих с </w:t>
            </w:r>
            <w:proofErr w:type="spellStart"/>
            <w:r w:rsidRPr="005D45A5">
              <w:rPr>
                <w:rFonts w:ascii="Times New Roman" w:hAnsi="Times New Roman" w:cs="Times New Roman"/>
                <w:sz w:val="24"/>
                <w:szCs w:val="24"/>
              </w:rPr>
              <w:t>колористикой</w:t>
            </w:r>
            <w:proofErr w:type="spellEnd"/>
            <w:r w:rsidRPr="005D45A5">
              <w:rPr>
                <w:rFonts w:ascii="Times New Roman" w:hAnsi="Times New Roman" w:cs="Times New Roman"/>
                <w:sz w:val="24"/>
                <w:szCs w:val="24"/>
              </w:rPr>
              <w:t xml:space="preserve"> фасада;</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применение флуоресцентных цветов;</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броское полихромное решение вывесок;</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окраска поверхности остекления витрин;</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размещение информационных конструкций без согласования на установку с уполномоченным структурным подразделением администрации города Твери;</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размещение вывесок, информационных конструкций на глухих торцах фасада, а также в границах жилых помещений;</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размещение вывесок, информационных конструкций на архитектурных деталях фасадов (в том числе на колоннах, пилястрах, орнаментах, лепнине), а также на ограждениях балконов, лоджий;</w:t>
            </w:r>
          </w:p>
          <w:p w:rsidR="005D45A5" w:rsidRPr="005D45A5" w:rsidRDefault="005D45A5" w:rsidP="00077F1E">
            <w:pPr>
              <w:autoSpaceDE w:val="0"/>
              <w:autoSpaceDN w:val="0"/>
              <w:adjustRightInd w:val="0"/>
              <w:ind w:firstLine="540"/>
              <w:jc w:val="both"/>
              <w:rPr>
                <w:rFonts w:ascii="Times New Roman" w:hAnsi="Times New Roman" w:cs="Times New Roman"/>
                <w:color w:val="FF0000"/>
                <w:sz w:val="24"/>
                <w:szCs w:val="24"/>
                <w:u w:val="single"/>
              </w:rPr>
            </w:pPr>
            <w:r w:rsidRPr="005D45A5">
              <w:rPr>
                <w:rFonts w:ascii="Times New Roman" w:hAnsi="Times New Roman" w:cs="Times New Roman"/>
                <w:color w:val="FF0000"/>
                <w:sz w:val="24"/>
                <w:szCs w:val="24"/>
                <w:u w:val="single"/>
              </w:rPr>
              <w:t>- размещение вывесок, информационных конструкций на расстоянии менее 1 м от знаков адресации зданий и мемориальных досок;</w:t>
            </w:r>
          </w:p>
          <w:p w:rsidR="005D45A5" w:rsidRPr="005D45A5" w:rsidRDefault="005D45A5" w:rsidP="00077F1E">
            <w:pPr>
              <w:autoSpaceDE w:val="0"/>
              <w:autoSpaceDN w:val="0"/>
              <w:adjustRightInd w:val="0"/>
              <w:ind w:firstLine="540"/>
              <w:jc w:val="both"/>
              <w:rPr>
                <w:rFonts w:ascii="Times New Roman" w:hAnsi="Times New Roman" w:cs="Times New Roman"/>
                <w:color w:val="FF0000"/>
                <w:sz w:val="24"/>
                <w:szCs w:val="24"/>
                <w:u w:val="single"/>
              </w:rPr>
            </w:pPr>
            <w:r w:rsidRPr="005D45A5">
              <w:rPr>
                <w:rFonts w:ascii="Times New Roman" w:hAnsi="Times New Roman" w:cs="Times New Roman"/>
                <w:color w:val="FF0000"/>
                <w:sz w:val="24"/>
                <w:szCs w:val="24"/>
                <w:u w:val="single"/>
              </w:rPr>
              <w:t>- полное или частичное перекрытие (закрытие) оконных и дверных проемов, архитектурно-художественных элементов фасада здания, а также витражей и витрин, за исключением размещения витринной конструкции в соответствии с пунктом 5.38-I настоящих Правил;</w:t>
            </w:r>
          </w:p>
          <w:p w:rsidR="005D45A5" w:rsidRPr="005D45A5" w:rsidRDefault="005D45A5" w:rsidP="00077F1E">
            <w:pPr>
              <w:autoSpaceDE w:val="0"/>
              <w:autoSpaceDN w:val="0"/>
              <w:adjustRightInd w:val="0"/>
              <w:ind w:firstLine="540"/>
              <w:jc w:val="both"/>
              <w:rPr>
                <w:rFonts w:ascii="Times New Roman" w:hAnsi="Times New Roman" w:cs="Times New Roman"/>
                <w:color w:val="FF0000"/>
                <w:sz w:val="24"/>
                <w:szCs w:val="24"/>
                <w:u w:val="single"/>
              </w:rPr>
            </w:pPr>
            <w:r w:rsidRPr="005D45A5">
              <w:rPr>
                <w:rFonts w:ascii="Times New Roman" w:hAnsi="Times New Roman" w:cs="Times New Roman"/>
                <w:sz w:val="24"/>
                <w:szCs w:val="24"/>
              </w:rPr>
              <w:t xml:space="preserve">- размещение вывесок, информационных конструкций с помощью демонстрации постеров на динамических системах смены изображений (роллерные системы, системы поворотных носителей - </w:t>
            </w:r>
            <w:proofErr w:type="spellStart"/>
            <w:r w:rsidRPr="005D45A5">
              <w:rPr>
                <w:rFonts w:ascii="Times New Roman" w:hAnsi="Times New Roman" w:cs="Times New Roman"/>
                <w:sz w:val="24"/>
                <w:szCs w:val="24"/>
              </w:rPr>
              <w:t>призматроны</w:t>
            </w:r>
            <w:proofErr w:type="spellEnd"/>
            <w:r w:rsidRPr="005D45A5">
              <w:rPr>
                <w:rFonts w:ascii="Times New Roman" w:hAnsi="Times New Roman" w:cs="Times New Roman"/>
                <w:sz w:val="24"/>
                <w:szCs w:val="24"/>
              </w:rPr>
              <w:t xml:space="preserve"> и т.д.);</w:t>
            </w:r>
          </w:p>
          <w:p w:rsidR="005D45A5" w:rsidRPr="005D45A5" w:rsidRDefault="005D45A5" w:rsidP="00077F1E">
            <w:pPr>
              <w:autoSpaceDE w:val="0"/>
              <w:autoSpaceDN w:val="0"/>
              <w:adjustRightInd w:val="0"/>
              <w:ind w:firstLine="540"/>
              <w:jc w:val="both"/>
              <w:rPr>
                <w:rFonts w:ascii="Times New Roman" w:hAnsi="Times New Roman" w:cs="Times New Roman"/>
                <w:color w:val="FF0000"/>
                <w:sz w:val="24"/>
                <w:szCs w:val="24"/>
                <w:u w:val="single"/>
              </w:rPr>
            </w:pPr>
            <w:r w:rsidRPr="005D45A5">
              <w:rPr>
                <w:rFonts w:ascii="Times New Roman" w:hAnsi="Times New Roman" w:cs="Times New Roman"/>
                <w:sz w:val="24"/>
                <w:szCs w:val="24"/>
              </w:rPr>
              <w:t xml:space="preserve">- размещение вывесок, информационных конструкций с помощью или в виде тканевых, баннерных панно и полотен (за исключением афиш), а также панно и полотен, изготовленных с использованием полиэфирной, иной ткани либо иных материалов на мягкой основе (в том числе </w:t>
            </w:r>
            <w:proofErr w:type="spellStart"/>
            <w:r w:rsidRPr="005D45A5">
              <w:rPr>
                <w:rFonts w:ascii="Times New Roman" w:hAnsi="Times New Roman" w:cs="Times New Roman"/>
                <w:sz w:val="24"/>
                <w:szCs w:val="24"/>
              </w:rPr>
              <w:t>поливинхлоридной</w:t>
            </w:r>
            <w:proofErr w:type="spellEnd"/>
            <w:r w:rsidRPr="005D45A5">
              <w:rPr>
                <w:rFonts w:ascii="Times New Roman" w:hAnsi="Times New Roman" w:cs="Times New Roman"/>
                <w:sz w:val="24"/>
                <w:szCs w:val="24"/>
              </w:rPr>
              <w:t xml:space="preserve"> или иной пленки), любого способа изготовления и крепления;</w:t>
            </w:r>
          </w:p>
          <w:p w:rsidR="005D45A5" w:rsidRPr="005D45A5" w:rsidRDefault="005D45A5" w:rsidP="00077F1E">
            <w:pPr>
              <w:autoSpaceDE w:val="0"/>
              <w:autoSpaceDN w:val="0"/>
              <w:adjustRightInd w:val="0"/>
              <w:ind w:firstLine="540"/>
              <w:jc w:val="both"/>
              <w:rPr>
                <w:rFonts w:ascii="Times New Roman" w:hAnsi="Times New Roman" w:cs="Times New Roman"/>
                <w:color w:val="FF0000"/>
                <w:sz w:val="24"/>
                <w:szCs w:val="24"/>
                <w:u w:val="single"/>
              </w:rPr>
            </w:pPr>
            <w:r w:rsidRPr="005D45A5">
              <w:rPr>
                <w:rFonts w:ascii="Times New Roman" w:hAnsi="Times New Roman" w:cs="Times New Roman"/>
                <w:sz w:val="24"/>
                <w:szCs w:val="24"/>
              </w:rPr>
              <w:t>- размещение на фасадах зданий, строений, сооружений фотографий каких-либо товаров или изображений (например, техника, одежда, обувь и т.д.);</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эксплуатация информационных конструкций с испорченным изображением либо без изображения;</w:t>
            </w:r>
          </w:p>
          <w:p w:rsidR="005D45A5" w:rsidRPr="005D45A5" w:rsidRDefault="005D45A5" w:rsidP="00077F1E">
            <w:pPr>
              <w:tabs>
                <w:tab w:val="left" w:pos="709"/>
                <w:tab w:val="left" w:pos="1701"/>
              </w:tabs>
              <w:autoSpaceDE w:val="0"/>
              <w:autoSpaceDN w:val="0"/>
              <w:adjustRightInd w:val="0"/>
              <w:jc w:val="both"/>
              <w:rPr>
                <w:rFonts w:ascii="Times New Roman" w:hAnsi="Times New Roman" w:cs="Times New Roman"/>
                <w:color w:val="FF0000"/>
                <w:sz w:val="24"/>
                <w:szCs w:val="24"/>
                <w:u w:val="single"/>
              </w:rPr>
            </w:pPr>
            <w:r w:rsidRPr="005D45A5">
              <w:rPr>
                <w:rFonts w:ascii="Times New Roman" w:hAnsi="Times New Roman" w:cs="Times New Roman"/>
                <w:color w:val="FF0000"/>
                <w:sz w:val="24"/>
                <w:szCs w:val="24"/>
                <w:u w:val="single"/>
              </w:rPr>
              <w:t xml:space="preserve">       -  размещение на консолях (кронштейнах) информации больше чем на 3-х уровнях, выполнения ассиметричных композиций, применения неоднородного фона, а также расположения консолей (кронштейнов) на расстоянии между собой менее чем 10 метров; </w:t>
            </w:r>
          </w:p>
          <w:p w:rsidR="005D45A5" w:rsidRPr="005D45A5" w:rsidRDefault="005D45A5" w:rsidP="00077F1E">
            <w:pPr>
              <w:tabs>
                <w:tab w:val="left" w:pos="709"/>
                <w:tab w:val="left" w:pos="1701"/>
              </w:tabs>
              <w:autoSpaceDE w:val="0"/>
              <w:autoSpaceDN w:val="0"/>
              <w:adjustRightInd w:val="0"/>
              <w:jc w:val="both"/>
              <w:rPr>
                <w:rFonts w:ascii="Times New Roman" w:hAnsi="Times New Roman" w:cs="Times New Roman"/>
                <w:color w:val="FF0000"/>
                <w:sz w:val="24"/>
                <w:szCs w:val="24"/>
                <w:u w:val="single"/>
              </w:rPr>
            </w:pPr>
            <w:r w:rsidRPr="005D45A5">
              <w:rPr>
                <w:rFonts w:ascii="Times New Roman" w:hAnsi="Times New Roman" w:cs="Times New Roman"/>
                <w:color w:val="FF0000"/>
                <w:sz w:val="24"/>
                <w:szCs w:val="24"/>
                <w:u w:val="single"/>
              </w:rPr>
              <w:lastRenderedPageBreak/>
              <w:tab/>
              <w:t>- размещение крайней точки элементов плоской (настенной) без подложки и с подложкой информационной конструкции на расстоянии более чем 0,20 м от плоскости фасада (за исключением витринной и крышной информационной конструкции);</w:t>
            </w:r>
          </w:p>
          <w:p w:rsidR="005D45A5" w:rsidRPr="005D45A5" w:rsidRDefault="005D45A5" w:rsidP="00F03CD6">
            <w:pPr>
              <w:tabs>
                <w:tab w:val="left" w:pos="709"/>
                <w:tab w:val="left" w:pos="1701"/>
              </w:tabs>
              <w:autoSpaceDE w:val="0"/>
              <w:autoSpaceDN w:val="0"/>
              <w:adjustRightInd w:val="0"/>
              <w:ind w:firstLine="709"/>
              <w:jc w:val="both"/>
              <w:rPr>
                <w:rFonts w:ascii="Times New Roman" w:hAnsi="Times New Roman" w:cs="Times New Roman"/>
                <w:color w:val="FF0000"/>
                <w:sz w:val="24"/>
                <w:szCs w:val="24"/>
                <w:u w:val="single"/>
              </w:rPr>
            </w:pPr>
            <w:r w:rsidRPr="005D45A5">
              <w:rPr>
                <w:rFonts w:ascii="Times New Roman" w:hAnsi="Times New Roman" w:cs="Times New Roman"/>
                <w:color w:val="FF0000"/>
                <w:sz w:val="24"/>
                <w:szCs w:val="24"/>
                <w:u w:val="single"/>
              </w:rPr>
              <w:t>- размещение информационных конструкций примыкающих к архитектурным дета</w:t>
            </w:r>
            <w:r w:rsidR="00EE4A98">
              <w:rPr>
                <w:rFonts w:ascii="Times New Roman" w:hAnsi="Times New Roman" w:cs="Times New Roman"/>
                <w:color w:val="FF0000"/>
                <w:sz w:val="24"/>
                <w:szCs w:val="24"/>
                <w:u w:val="single"/>
              </w:rPr>
              <w:t>лям, оконным и дверным проемам</w:t>
            </w:r>
            <w:proofErr w:type="gramStart"/>
            <w:r w:rsidR="00EE4A98">
              <w:rPr>
                <w:rFonts w:ascii="Times New Roman" w:hAnsi="Times New Roman" w:cs="Times New Roman"/>
                <w:color w:val="FF0000"/>
                <w:sz w:val="24"/>
                <w:szCs w:val="24"/>
                <w:u w:val="single"/>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6.2:</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«6.2. Собственники зданий, строений, сооружений, земельных участков, если иное не предусмотрено законом, обязаны:</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обеспечить надлежащее состояние ограждений (заборов), а также прочих сооружений в границах закрепленной территории. Своевременно производить поддерживающий их ремонт и окраску;</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включать фонари освещения в темное время суток (при их наличии);</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содержать в порядке территорию закрепленного участка и обеспечивать надлежащее санитарное состояние прилегающей территории </w:t>
            </w:r>
            <w:r w:rsidRPr="005D45A5">
              <w:rPr>
                <w:rFonts w:ascii="Times New Roman" w:hAnsi="Times New Roman" w:cs="Times New Roman"/>
                <w:strike/>
                <w:sz w:val="24"/>
                <w:szCs w:val="24"/>
              </w:rPr>
              <w:t>(в случае заключения договора в соответствии с разделом IV настоящих Правил)</w:t>
            </w:r>
            <w:r w:rsidRPr="005D45A5">
              <w:rPr>
                <w:rFonts w:ascii="Times New Roman" w:hAnsi="Times New Roman" w:cs="Times New Roman"/>
                <w:sz w:val="24"/>
                <w:szCs w:val="24"/>
              </w:rPr>
              <w:t>;</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содержать зеленые насаждения в границах закрепленной и прилегающей территории </w:t>
            </w:r>
            <w:r w:rsidRPr="005D45A5">
              <w:rPr>
                <w:rFonts w:ascii="Times New Roman" w:hAnsi="Times New Roman" w:cs="Times New Roman"/>
                <w:strike/>
                <w:sz w:val="24"/>
                <w:szCs w:val="24"/>
              </w:rPr>
              <w:t>(в случае заключения договора в соответствии с разделом IV настоящих Правил)</w:t>
            </w:r>
            <w:r w:rsidRPr="005D45A5">
              <w:rPr>
                <w:rFonts w:ascii="Times New Roman" w:hAnsi="Times New Roman" w:cs="Times New Roman"/>
                <w:sz w:val="24"/>
                <w:szCs w:val="24"/>
              </w:rPr>
              <w:t xml:space="preserve"> в соответствии с требованиями настоящих Правил,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скашивать траву на прилегающей территории </w:t>
            </w:r>
            <w:r w:rsidRPr="005D45A5">
              <w:rPr>
                <w:rFonts w:ascii="Times New Roman" w:hAnsi="Times New Roman" w:cs="Times New Roman"/>
                <w:strike/>
                <w:sz w:val="24"/>
                <w:szCs w:val="24"/>
              </w:rPr>
              <w:t>(в случае заключения договора в соответствии с разделом IV настоящих Правил)</w:t>
            </w:r>
            <w:r w:rsidRPr="005D45A5">
              <w:rPr>
                <w:rFonts w:ascii="Times New Roman" w:hAnsi="Times New Roman" w:cs="Times New Roman"/>
                <w:sz w:val="24"/>
                <w:szCs w:val="24"/>
              </w:rPr>
              <w:t xml:space="preserve"> (при высоте более 15 см) и осуществлять уборку скошенной травы в течение суток;</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очищать канавы и трубы для стока воды, в весенний период обеспечивать проход талых вод;</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складировать счищенный с прилегающей территории </w:t>
            </w:r>
            <w:r w:rsidRPr="005D45A5">
              <w:rPr>
                <w:rFonts w:ascii="Times New Roman" w:hAnsi="Times New Roman" w:cs="Times New Roman"/>
                <w:strike/>
                <w:sz w:val="24"/>
                <w:szCs w:val="24"/>
              </w:rPr>
              <w:t xml:space="preserve">(в случае заключения договора в соответствии с разделом IV </w:t>
            </w:r>
            <w:r w:rsidRPr="005D45A5">
              <w:rPr>
                <w:rFonts w:ascii="Times New Roman" w:hAnsi="Times New Roman" w:cs="Times New Roman"/>
                <w:strike/>
                <w:sz w:val="24"/>
                <w:szCs w:val="24"/>
              </w:rPr>
              <w:lastRenderedPageBreak/>
              <w:t>настоящих Правил)</w:t>
            </w:r>
            <w:r w:rsidRPr="005D45A5">
              <w:rPr>
                <w:rFonts w:ascii="Times New Roman" w:hAnsi="Times New Roman" w:cs="Times New Roman"/>
                <w:sz w:val="24"/>
                <w:szCs w:val="24"/>
              </w:rPr>
              <w:t xml:space="preserve">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5D45A5">
              <w:rPr>
                <w:rFonts w:ascii="Times New Roman" w:hAnsi="Times New Roman" w:cs="Times New Roman"/>
                <w:sz w:val="24"/>
                <w:szCs w:val="24"/>
              </w:rPr>
              <w:t>канализования</w:t>
            </w:r>
            <w:proofErr w:type="spellEnd"/>
            <w:r w:rsidRPr="005D45A5">
              <w:rPr>
                <w:rFonts w:ascii="Times New Roman" w:hAnsi="Times New Roman" w:cs="Times New Roman"/>
                <w:sz w:val="24"/>
                <w:szCs w:val="24"/>
              </w:rPr>
              <w:t xml:space="preserve"> местную канализацию, помойную яму, туалет, регулярно производить их очистку и дезинфекцию;</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производить складирование твердых коммунальных и крупногабаритных отходов в контейнеры, установленные на специальных площадках;</w:t>
            </w:r>
          </w:p>
          <w:p w:rsidR="005D45A5" w:rsidRPr="005D45A5" w:rsidRDefault="005D45A5" w:rsidP="002C309A">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обеспечить своевременный сбор и вывоз твердых коммунальных и крупногабаритных отходов в соответствии с установленным порядком</w:t>
            </w:r>
            <w:proofErr w:type="gramStart"/>
            <w:r w:rsidRPr="005D45A5">
              <w:rPr>
                <w:rFonts w:ascii="Times New Roman" w:hAnsi="Times New Roman" w:cs="Times New Roman"/>
                <w:sz w:val="24"/>
                <w:szCs w:val="24"/>
              </w:rPr>
              <w:t>.»</w:t>
            </w:r>
            <w:proofErr w:type="gramEnd"/>
          </w:p>
        </w:tc>
        <w:tc>
          <w:tcPr>
            <w:tcW w:w="8363" w:type="dxa"/>
          </w:tcPr>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6.2. Собственники зданий, строений, сооружений, земельных участков, если иное не предусмотрено законом, обязаны:</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обеспечить надлежащее состояние ограждений (заборов), а также прочих сооружений в границах закрепленной территории. Своевременно производить поддерживающий их ремонт и окраску;</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включать фонари освещения в темное время суток (при их наличии);</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содержать в порядке территорию закрепленного участка и обеспечивать надлежащее санитарное состояние прилегающей территории;</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содержать зеленые насаждения в границах закрепленной и прилегающей территории  в соответствии с требованиями настоящих Правил,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скашивать траву на прилегающей территории  (при высоте более 15 см) и осуществлять уборку скошенной травы в течение суток;</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очищать канавы и трубы для стока воды, в весенний период обеспечивать проход талых вод;</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5D45A5">
              <w:rPr>
                <w:rFonts w:ascii="Times New Roman" w:hAnsi="Times New Roman" w:cs="Times New Roman"/>
                <w:sz w:val="24"/>
                <w:szCs w:val="24"/>
              </w:rPr>
              <w:t>канализования</w:t>
            </w:r>
            <w:proofErr w:type="spellEnd"/>
            <w:r w:rsidRPr="005D45A5">
              <w:rPr>
                <w:rFonts w:ascii="Times New Roman" w:hAnsi="Times New Roman" w:cs="Times New Roman"/>
                <w:sz w:val="24"/>
                <w:szCs w:val="24"/>
              </w:rPr>
              <w:t xml:space="preserve"> местную канализацию, помойную яму, туалет, регулярно производить их очистку и дезинфекцию;</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производить складирование твердых коммунальных и крупногабаритных отходов в контейнеры </w:t>
            </w:r>
            <w:r w:rsidRPr="005D45A5">
              <w:rPr>
                <w:rFonts w:ascii="Times New Roman" w:hAnsi="Times New Roman" w:cs="Times New Roman"/>
                <w:color w:val="FF0000"/>
                <w:sz w:val="24"/>
                <w:szCs w:val="24"/>
                <w:u w:val="single"/>
              </w:rPr>
              <w:t>и бункеры</w:t>
            </w:r>
            <w:r w:rsidRPr="005D45A5">
              <w:rPr>
                <w:rFonts w:ascii="Times New Roman" w:hAnsi="Times New Roman" w:cs="Times New Roman"/>
                <w:sz w:val="24"/>
                <w:szCs w:val="24"/>
              </w:rPr>
              <w:t>, установленные на специальных площадках;</w:t>
            </w:r>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обеспечить своевременный сбор и вывоз твердых коммунальных и крупногабаритных отходов в соответствии с установленным порядком</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p w:rsidR="005D45A5" w:rsidRPr="005D45A5" w:rsidRDefault="005D45A5" w:rsidP="00077F1E">
            <w:pPr>
              <w:autoSpaceDE w:val="0"/>
              <w:autoSpaceDN w:val="0"/>
              <w:adjustRightInd w:val="0"/>
              <w:ind w:firstLine="540"/>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6.11:</w:t>
            </w:r>
          </w:p>
          <w:p w:rsidR="005D45A5" w:rsidRPr="005D45A5" w:rsidRDefault="005D45A5" w:rsidP="000D3CD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«6.11. Установка ограждений допускается только в пределах закрепленной территории</w:t>
            </w:r>
            <w:proofErr w:type="gramStart"/>
            <w:r w:rsidRPr="005D45A5">
              <w:rPr>
                <w:rFonts w:ascii="Times New Roman" w:hAnsi="Times New Roman" w:cs="Times New Roman"/>
                <w:sz w:val="24"/>
                <w:szCs w:val="24"/>
              </w:rPr>
              <w:t>.»</w:t>
            </w:r>
            <w:proofErr w:type="gramEnd"/>
          </w:p>
          <w:p w:rsidR="005D45A5" w:rsidRPr="005D45A5" w:rsidRDefault="005D45A5" w:rsidP="00D831F0">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5D45A5" w:rsidP="000C0257">
            <w:pPr>
              <w:ind w:firstLine="567"/>
              <w:jc w:val="both"/>
              <w:rPr>
                <w:rFonts w:ascii="Times New Roman" w:hAnsi="Times New Roman" w:cs="Times New Roman"/>
                <w:sz w:val="24"/>
                <w:szCs w:val="24"/>
              </w:rPr>
            </w:pPr>
          </w:p>
          <w:p w:rsidR="005D45A5" w:rsidRPr="005D45A5" w:rsidRDefault="005D45A5" w:rsidP="002C309A">
            <w:pPr>
              <w:ind w:firstLine="567"/>
              <w:jc w:val="both"/>
              <w:rPr>
                <w:rFonts w:ascii="Times New Roman" w:hAnsi="Times New Roman" w:cs="Times New Roman"/>
                <w:sz w:val="24"/>
                <w:szCs w:val="24"/>
              </w:rPr>
            </w:pPr>
            <w:r w:rsidRPr="005D45A5">
              <w:rPr>
                <w:rFonts w:ascii="Times New Roman" w:hAnsi="Times New Roman" w:cs="Times New Roman"/>
                <w:sz w:val="24"/>
                <w:szCs w:val="24"/>
              </w:rPr>
              <w:t xml:space="preserve">«6.11. Установка ограждений допускается только в пределах закрепленной территории, </w:t>
            </w:r>
            <w:r w:rsidRPr="005D45A5">
              <w:rPr>
                <w:rFonts w:ascii="Times New Roman" w:hAnsi="Times New Roman" w:cs="Times New Roman"/>
                <w:color w:val="FF0000"/>
                <w:sz w:val="24"/>
                <w:szCs w:val="24"/>
                <w:u w:val="single"/>
              </w:rPr>
              <w:t>за исключением установки ограждения типа палисадник в соответствии с пунктом 6.29 настоящих Правил</w:t>
            </w:r>
            <w:proofErr w:type="gramStart"/>
            <w:r w:rsidRPr="005D45A5">
              <w:rPr>
                <w:rFonts w:ascii="Times New Roman" w:hAnsi="Times New Roman" w:cs="Times New Roman"/>
                <w:color w:val="FF0000"/>
                <w:sz w:val="24"/>
                <w:szCs w:val="24"/>
                <w:u w:val="single"/>
              </w:rPr>
              <w:t>.</w:t>
            </w:r>
            <w:r w:rsidRPr="005D45A5">
              <w:rPr>
                <w:rFonts w:ascii="Times New Roman" w:hAnsi="Times New Roman" w:cs="Times New Roman"/>
                <w:sz w:val="24"/>
                <w:szCs w:val="24"/>
              </w:rPr>
              <w:t xml:space="preserve">». </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6.36:</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«6.36. Детские площадки должны:</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иметь планировку поверхности с засыпкой песком неровностей в летнее время;</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регулярно подметаться в утреннее время;</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быть покрашены, окраску ограждений и строений на площадке производить не реже одного раза в год, а ремонт - по мере необходимости;</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быть расположены на расстоянии не менее 20 м от контейнерных площадок</w:t>
            </w:r>
            <w:proofErr w:type="gramStart"/>
            <w:r w:rsidRPr="005D45A5">
              <w:rPr>
                <w:rFonts w:ascii="Times New Roman" w:hAnsi="Times New Roman" w:cs="Times New Roman"/>
                <w:sz w:val="24"/>
                <w:szCs w:val="24"/>
              </w:rPr>
              <w:t>.»</w:t>
            </w:r>
            <w:proofErr w:type="gramEnd"/>
          </w:p>
        </w:tc>
        <w:tc>
          <w:tcPr>
            <w:tcW w:w="8363" w:type="dxa"/>
          </w:tcPr>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p>
          <w:p w:rsidR="005D45A5" w:rsidRPr="005D45A5" w:rsidRDefault="00EE4A98" w:rsidP="000C025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6.36. Детские площадки должны:</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иметь планировку поверхности с засыпкой песком неровностей в летнее время;</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регулярно подметаться в утреннее время;</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быть покрашены, окраску ограждений и строений на площадке производить не реже одного раза в год, а ремонт - по мере необходимости;</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быть изолированы от транзитного пешеходного движения, проездов, разворотных площадок, гостевых стоянок, площадок для установки контейнеров </w:t>
            </w:r>
            <w:r w:rsidRPr="005D45A5">
              <w:rPr>
                <w:rFonts w:ascii="Times New Roman" w:hAnsi="Times New Roman" w:cs="Times New Roman"/>
                <w:color w:val="FF0000"/>
                <w:sz w:val="24"/>
                <w:szCs w:val="24"/>
                <w:u w:val="single"/>
              </w:rPr>
              <w:t>и бункеров</w:t>
            </w:r>
            <w:r w:rsidRPr="005D45A5">
              <w:rPr>
                <w:rFonts w:ascii="Times New Roman" w:hAnsi="Times New Roman" w:cs="Times New Roman"/>
                <w:sz w:val="24"/>
                <w:szCs w:val="24"/>
              </w:rPr>
              <w:t>для отходов, участков постоянного и временного хранения автотранспортных средств;</w:t>
            </w:r>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быть расположены на расстоянии не менее 20 м от контейнерных площадок</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2C309A">
            <w:pPr>
              <w:autoSpaceDE w:val="0"/>
              <w:autoSpaceDN w:val="0"/>
              <w:adjustRightInd w:val="0"/>
              <w:ind w:firstLine="539"/>
              <w:jc w:val="both"/>
              <w:rPr>
                <w:rFonts w:ascii="Times New Roman" w:hAnsi="Times New Roman" w:cs="Times New Roman"/>
                <w:sz w:val="24"/>
                <w:szCs w:val="24"/>
              </w:rPr>
            </w:pPr>
            <w:r w:rsidRPr="005D45A5">
              <w:rPr>
                <w:rFonts w:ascii="Times New Roman" w:hAnsi="Times New Roman" w:cs="Times New Roman"/>
                <w:sz w:val="24"/>
                <w:szCs w:val="24"/>
              </w:rPr>
              <w:t xml:space="preserve">Абзац пятый пункта 6.68: </w:t>
            </w:r>
          </w:p>
          <w:p w:rsidR="005D45A5" w:rsidRPr="005D45A5" w:rsidRDefault="005D45A5" w:rsidP="002C309A">
            <w:pPr>
              <w:autoSpaceDE w:val="0"/>
              <w:autoSpaceDN w:val="0"/>
              <w:adjustRightInd w:val="0"/>
              <w:ind w:firstLine="539"/>
              <w:jc w:val="both"/>
              <w:rPr>
                <w:rFonts w:ascii="Times New Roman" w:hAnsi="Times New Roman" w:cs="Times New Roman"/>
                <w:sz w:val="24"/>
                <w:szCs w:val="24"/>
              </w:rPr>
            </w:pPr>
            <w:r w:rsidRPr="005D45A5">
              <w:rPr>
                <w:rFonts w:ascii="Times New Roman" w:hAnsi="Times New Roman" w:cs="Times New Roman"/>
                <w:sz w:val="24"/>
                <w:szCs w:val="24"/>
              </w:rPr>
              <w:t xml:space="preserve">«- ночной дежурный режим, когда отключается часть </w:t>
            </w:r>
            <w:r w:rsidRPr="005D45A5">
              <w:rPr>
                <w:rFonts w:ascii="Times New Roman" w:hAnsi="Times New Roman" w:cs="Times New Roman"/>
                <w:sz w:val="24"/>
                <w:szCs w:val="24"/>
              </w:rPr>
              <w:lastRenderedPageBreak/>
              <w:t xml:space="preserve">светильников наружного освещения в соответствии с </w:t>
            </w:r>
            <w:hyperlink r:id="rId26" w:history="1">
              <w:r w:rsidRPr="005D45A5">
                <w:rPr>
                  <w:rFonts w:ascii="Times New Roman" w:hAnsi="Times New Roman" w:cs="Times New Roman"/>
                  <w:color w:val="0000FF"/>
                  <w:sz w:val="24"/>
                  <w:szCs w:val="24"/>
                </w:rPr>
                <w:t xml:space="preserve">ГОСТ </w:t>
              </w:r>
              <w:proofErr w:type="gramStart"/>
              <w:r w:rsidRPr="005D45A5">
                <w:rPr>
                  <w:rFonts w:ascii="Times New Roman" w:hAnsi="Times New Roman" w:cs="Times New Roman"/>
                  <w:color w:val="0000FF"/>
                  <w:sz w:val="24"/>
                  <w:szCs w:val="24"/>
                </w:rPr>
                <w:t>Р</w:t>
              </w:r>
              <w:proofErr w:type="gramEnd"/>
              <w:r w:rsidRPr="005D45A5">
                <w:rPr>
                  <w:rFonts w:ascii="Times New Roman" w:hAnsi="Times New Roman" w:cs="Times New Roman"/>
                  <w:color w:val="0000FF"/>
                  <w:sz w:val="24"/>
                  <w:szCs w:val="24"/>
                </w:rPr>
                <w:t xml:space="preserve"> 50597-93</w:t>
              </w:r>
            </w:hyperlink>
            <w:r w:rsidRPr="005D45A5">
              <w:rPr>
                <w:rFonts w:ascii="Times New Roman" w:hAnsi="Times New Roman" w:cs="Times New Roman"/>
                <w:sz w:val="24"/>
                <w:szCs w:val="24"/>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 ГОСТ </w:t>
            </w:r>
            <w:proofErr w:type="gramStart"/>
            <w:r w:rsidRPr="005D45A5">
              <w:rPr>
                <w:rFonts w:ascii="Times New Roman" w:hAnsi="Times New Roman" w:cs="Times New Roman"/>
                <w:sz w:val="24"/>
                <w:szCs w:val="24"/>
              </w:rPr>
              <w:t>Р</w:t>
            </w:r>
            <w:proofErr w:type="gramEnd"/>
            <w:r w:rsidRPr="005D45A5">
              <w:rPr>
                <w:rFonts w:ascii="Times New Roman" w:hAnsi="Times New Roman" w:cs="Times New Roman"/>
                <w:sz w:val="24"/>
                <w:szCs w:val="24"/>
              </w:rPr>
              <w:t xml:space="preserve"> 52766-2007 «Дороги автомобильные общего пользования. Элементы обустройства. Общие требования»</w:t>
            </w:r>
            <w:proofErr w:type="gramStart"/>
            <w:r w:rsidRPr="005D45A5">
              <w:rPr>
                <w:rFonts w:ascii="Times New Roman" w:hAnsi="Times New Roman" w:cs="Times New Roman"/>
                <w:sz w:val="24"/>
                <w:szCs w:val="24"/>
              </w:rPr>
              <w:t>;»</w:t>
            </w:r>
            <w:proofErr w:type="gramEnd"/>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EE4A98" w:rsidP="00501499">
            <w:pPr>
              <w:autoSpaceDE w:val="0"/>
              <w:autoSpaceDN w:val="0"/>
              <w:adjustRightInd w:val="0"/>
              <w:jc w:val="both"/>
              <w:rPr>
                <w:rFonts w:ascii="Times New Roman" w:hAnsi="Times New Roman" w:cs="Times New Roman"/>
                <w:sz w:val="24"/>
                <w:szCs w:val="24"/>
              </w:rPr>
            </w:pPr>
            <w:r w:rsidRPr="005D45A5">
              <w:rPr>
                <w:rFonts w:ascii="Times New Roman" w:hAnsi="Times New Roman" w:cs="Times New Roman"/>
                <w:sz w:val="24"/>
                <w:szCs w:val="24"/>
              </w:rPr>
              <w:lastRenderedPageBreak/>
              <w:t xml:space="preserve">Абзац </w:t>
            </w:r>
            <w:r>
              <w:rPr>
                <w:rFonts w:ascii="Times New Roman" w:hAnsi="Times New Roman" w:cs="Times New Roman"/>
                <w:sz w:val="24"/>
                <w:szCs w:val="24"/>
              </w:rPr>
              <w:t>5</w:t>
            </w:r>
            <w:r w:rsidRPr="005D45A5">
              <w:rPr>
                <w:rFonts w:ascii="Times New Roman" w:hAnsi="Times New Roman" w:cs="Times New Roman"/>
                <w:sz w:val="24"/>
                <w:szCs w:val="24"/>
              </w:rPr>
              <w:t xml:space="preserve"> пункта 6.68</w:t>
            </w:r>
            <w:r>
              <w:rPr>
                <w:rFonts w:ascii="Times New Roman" w:hAnsi="Times New Roman" w:cs="Times New Roman"/>
                <w:sz w:val="24"/>
                <w:szCs w:val="24"/>
              </w:rPr>
              <w:t xml:space="preserve"> излагается в новой редакции:</w:t>
            </w:r>
          </w:p>
          <w:p w:rsidR="005D45A5" w:rsidRPr="005D45A5" w:rsidRDefault="00EE4A98" w:rsidP="00501499">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 - ночной дежурный режим, когда отключается часть светильников </w:t>
            </w:r>
            <w:r w:rsidR="005D45A5" w:rsidRPr="005D45A5">
              <w:rPr>
                <w:rFonts w:ascii="Times New Roman" w:hAnsi="Times New Roman" w:cs="Times New Roman"/>
                <w:sz w:val="24"/>
                <w:szCs w:val="24"/>
              </w:rPr>
              <w:lastRenderedPageBreak/>
              <w:t xml:space="preserve">наружного освещения в соответствии с ГОСТ </w:t>
            </w:r>
            <w:proofErr w:type="gramStart"/>
            <w:r w:rsidR="005D45A5" w:rsidRPr="005D45A5">
              <w:rPr>
                <w:rFonts w:ascii="Times New Roman" w:hAnsi="Times New Roman" w:cs="Times New Roman"/>
                <w:sz w:val="24"/>
                <w:szCs w:val="24"/>
              </w:rPr>
              <w:t>Р</w:t>
            </w:r>
            <w:proofErr w:type="gramEnd"/>
            <w:r w:rsidR="005D45A5" w:rsidRPr="005D45A5">
              <w:rPr>
                <w:rFonts w:ascii="Times New Roman" w:hAnsi="Times New Roman" w:cs="Times New Roman"/>
                <w:sz w:val="24"/>
                <w:szCs w:val="24"/>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sidR="005D45A5" w:rsidRPr="005D45A5">
              <w:rPr>
                <w:rFonts w:ascii="Times New Roman" w:hAnsi="Times New Roman" w:cs="Times New Roman"/>
                <w:sz w:val="24"/>
                <w:szCs w:val="24"/>
              </w:rPr>
              <w:t>Р</w:t>
            </w:r>
            <w:proofErr w:type="gramEnd"/>
            <w:r w:rsidR="005D45A5" w:rsidRPr="005D45A5">
              <w:rPr>
                <w:rFonts w:ascii="Times New Roman" w:hAnsi="Times New Roman" w:cs="Times New Roman"/>
                <w:sz w:val="24"/>
                <w:szCs w:val="24"/>
              </w:rPr>
              <w:t xml:space="preserve"> 52766-2007 «Дороги автомобильные общего пользования. Элементы о</w:t>
            </w:r>
            <w:r>
              <w:rPr>
                <w:rFonts w:ascii="Times New Roman" w:hAnsi="Times New Roman" w:cs="Times New Roman"/>
                <w:sz w:val="24"/>
                <w:szCs w:val="24"/>
              </w:rPr>
              <w:t>бустройства. Общие требования»</w:t>
            </w:r>
            <w:proofErr w:type="gramStart"/>
            <w:r>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2C309A">
            <w:pPr>
              <w:autoSpaceDE w:val="0"/>
              <w:autoSpaceDN w:val="0"/>
              <w:adjustRightInd w:val="0"/>
              <w:ind w:firstLine="539"/>
              <w:jc w:val="both"/>
              <w:rPr>
                <w:rFonts w:ascii="Times New Roman" w:hAnsi="Times New Roman" w:cs="Times New Roman"/>
                <w:sz w:val="24"/>
                <w:szCs w:val="24"/>
              </w:rPr>
            </w:pPr>
            <w:r w:rsidRPr="005D45A5">
              <w:rPr>
                <w:rFonts w:ascii="Times New Roman" w:hAnsi="Times New Roman" w:cs="Times New Roman"/>
                <w:sz w:val="24"/>
                <w:szCs w:val="24"/>
              </w:rPr>
              <w:t>Абзац первый пункта 6.64-</w:t>
            </w:r>
            <w:r w:rsidRPr="005D45A5">
              <w:rPr>
                <w:rFonts w:ascii="Times New Roman" w:hAnsi="Times New Roman" w:cs="Times New Roman"/>
                <w:sz w:val="24"/>
                <w:szCs w:val="24"/>
                <w:lang w:val="en-US"/>
              </w:rPr>
              <w:t>I</w:t>
            </w:r>
          </w:p>
          <w:p w:rsidR="005D45A5" w:rsidRPr="005D45A5" w:rsidRDefault="005D45A5" w:rsidP="0050149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6.64-I. В целях обеспечения безопасности дорожного движения допускается размещение на опорах наружного освещения и контактной сети электрического транспорта указателей, содержащих информацию о наименовании субъекта (объекта); </w:t>
            </w:r>
            <w:proofErr w:type="gramStart"/>
            <w:r w:rsidRPr="005D45A5">
              <w:rPr>
                <w:rFonts w:ascii="Times New Roman" w:hAnsi="Times New Roman" w:cs="Times New Roman"/>
                <w:sz w:val="24"/>
                <w:szCs w:val="24"/>
              </w:rPr>
              <w:t>профиле деятельности продавца (изготовителя, исполнителя) или виде реализуемых им товаров, выполняемых работ, оказываемых услуг, обобщенном наименовании группы товаров, выполняемых работ, оказываемых услуг без выделения конкретных товаров, работ, услуг, индивидуализирующих признаков указанных товаров, работ, услуг среди ряда однородных товаров, работ, услуг; контактном телефоне; местонахождении; расстоянии и направлении движения.</w:t>
            </w:r>
            <w:proofErr w:type="gramEnd"/>
            <w:r w:rsidRPr="005D45A5">
              <w:rPr>
                <w:rFonts w:ascii="Times New Roman" w:hAnsi="Times New Roman" w:cs="Times New Roman"/>
                <w:sz w:val="24"/>
                <w:szCs w:val="24"/>
              </w:rPr>
              <w:t xml:space="preserve"> На указателе может быть размещено охраняемое законом средство индивидуализации юридических лиц, товаров, работ, услуг и предприятий.</w:t>
            </w:r>
          </w:p>
          <w:p w:rsidR="005D45A5" w:rsidRPr="005D45A5" w:rsidRDefault="005D45A5" w:rsidP="002C309A">
            <w:pPr>
              <w:autoSpaceDE w:val="0"/>
              <w:autoSpaceDN w:val="0"/>
              <w:adjustRightInd w:val="0"/>
              <w:ind w:firstLine="539"/>
              <w:jc w:val="both"/>
              <w:rPr>
                <w:rFonts w:ascii="Times New Roman" w:hAnsi="Times New Roman" w:cs="Times New Roman"/>
                <w:sz w:val="24"/>
                <w:szCs w:val="24"/>
              </w:rPr>
            </w:pPr>
          </w:p>
        </w:tc>
        <w:tc>
          <w:tcPr>
            <w:tcW w:w="8363" w:type="dxa"/>
          </w:tcPr>
          <w:p w:rsidR="005D45A5" w:rsidRPr="005D45A5" w:rsidRDefault="005D45A5" w:rsidP="00501499">
            <w:pPr>
              <w:autoSpaceDE w:val="0"/>
              <w:autoSpaceDN w:val="0"/>
              <w:adjustRightInd w:val="0"/>
              <w:jc w:val="both"/>
              <w:rPr>
                <w:rFonts w:ascii="Times New Roman" w:hAnsi="Times New Roman" w:cs="Times New Roman"/>
                <w:sz w:val="24"/>
                <w:szCs w:val="24"/>
              </w:rPr>
            </w:pPr>
          </w:p>
          <w:p w:rsidR="005D45A5" w:rsidRPr="005D45A5" w:rsidRDefault="00EE4A98" w:rsidP="0050149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6.64-I. В целях обеспечения безопасности дорожного движения допускается </w:t>
            </w:r>
            <w:r w:rsidR="005D45A5" w:rsidRPr="005D45A5">
              <w:rPr>
                <w:rFonts w:ascii="Times New Roman" w:hAnsi="Times New Roman" w:cs="Times New Roman"/>
                <w:color w:val="FF0000"/>
                <w:sz w:val="24"/>
                <w:szCs w:val="24"/>
                <w:u w:val="single"/>
              </w:rPr>
              <w:t>вне исторической части города</w:t>
            </w:r>
            <w:r>
              <w:rPr>
                <w:rFonts w:ascii="Times New Roman" w:hAnsi="Times New Roman" w:cs="Times New Roman"/>
                <w:color w:val="FF0000"/>
                <w:sz w:val="24"/>
                <w:szCs w:val="24"/>
                <w:u w:val="single"/>
              </w:rPr>
              <w:t xml:space="preserve"> </w:t>
            </w:r>
            <w:r w:rsidR="005D45A5" w:rsidRPr="005D45A5">
              <w:rPr>
                <w:rFonts w:ascii="Times New Roman" w:hAnsi="Times New Roman" w:cs="Times New Roman"/>
                <w:sz w:val="24"/>
                <w:szCs w:val="24"/>
              </w:rPr>
              <w:t xml:space="preserve">размещение на опорах наружного освещения и контактной сети электрического транспорта указателей, содержащих информацию о наименовании субъекта (объекта); </w:t>
            </w:r>
            <w:proofErr w:type="gramStart"/>
            <w:r w:rsidR="005D45A5" w:rsidRPr="005D45A5">
              <w:rPr>
                <w:rFonts w:ascii="Times New Roman" w:hAnsi="Times New Roman" w:cs="Times New Roman"/>
                <w:sz w:val="24"/>
                <w:szCs w:val="24"/>
              </w:rPr>
              <w:t>профиле деятельности продавца (изготовителя, исполнителя) или виде реализуемых им товаров, выполняемых работ, оказываемых услуг, обобщенном наименовании группы товаров, выполняемых работ, оказываемых услуг без выделения конкретных товаров, работ, услуг, индивидуализирующих признаков указанных товаров, работ, услуг среди ряда однородных товаров, работ, услуг; контактном телефоне; местонахождении; расстоянии и направлении движения.</w:t>
            </w:r>
            <w:proofErr w:type="gramEnd"/>
            <w:r w:rsidR="005D45A5" w:rsidRPr="005D45A5">
              <w:rPr>
                <w:rFonts w:ascii="Times New Roman" w:hAnsi="Times New Roman" w:cs="Times New Roman"/>
                <w:sz w:val="24"/>
                <w:szCs w:val="24"/>
              </w:rPr>
              <w:t xml:space="preserve"> На указателе может быть размещено охраняемое законом средство индивидуализации юридических лиц, товаров, работ, услуг и предприятий</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p w:rsidR="005D45A5" w:rsidRPr="005D45A5" w:rsidRDefault="005D45A5" w:rsidP="00501499">
            <w:pPr>
              <w:autoSpaceDE w:val="0"/>
              <w:autoSpaceDN w:val="0"/>
              <w:adjustRightInd w:val="0"/>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пятый пункта 6.95:</w:t>
            </w:r>
          </w:p>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«вывозить и складировать снег в местах, не согласованных в установленном порядке</w:t>
            </w:r>
            <w:proofErr w:type="gramStart"/>
            <w:r w:rsidRPr="005D45A5">
              <w:rPr>
                <w:rFonts w:ascii="Times New Roman" w:hAnsi="Times New Roman" w:cs="Times New Roman"/>
                <w:sz w:val="24"/>
                <w:szCs w:val="24"/>
              </w:rPr>
              <w:t>;»</w:t>
            </w:r>
            <w:proofErr w:type="gramEnd"/>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EE4A98" w:rsidP="000C0257">
            <w:pPr>
              <w:autoSpaceDE w:val="0"/>
              <w:autoSpaceDN w:val="0"/>
              <w:adjustRightInd w:val="0"/>
              <w:ind w:firstLine="709"/>
              <w:jc w:val="both"/>
              <w:rPr>
                <w:rFonts w:ascii="Times New Roman" w:hAnsi="Times New Roman" w:cs="Times New Roman"/>
                <w:sz w:val="24"/>
                <w:szCs w:val="24"/>
              </w:rPr>
            </w:pPr>
            <w:r w:rsidRPr="005D45A5">
              <w:rPr>
                <w:rFonts w:ascii="Times New Roman" w:hAnsi="Times New Roman" w:cs="Times New Roman"/>
                <w:sz w:val="24"/>
                <w:szCs w:val="24"/>
              </w:rPr>
              <w:t>Абзац пятый пункта 6.95</w:t>
            </w:r>
            <w:r>
              <w:rPr>
                <w:rFonts w:ascii="Times New Roman" w:hAnsi="Times New Roman" w:cs="Times New Roman"/>
                <w:sz w:val="24"/>
                <w:szCs w:val="24"/>
              </w:rPr>
              <w:t xml:space="preserve"> излагается в новой редакции:</w:t>
            </w:r>
          </w:p>
          <w:p w:rsidR="005D45A5" w:rsidRPr="005D45A5" w:rsidRDefault="00EE4A98" w:rsidP="000C025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вывозить и складировать снег с нарушением требований, установленных настоящими Правилами</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десятый пункта 6.97:</w:t>
            </w:r>
          </w:p>
          <w:p w:rsidR="005D45A5" w:rsidRPr="005D45A5" w:rsidRDefault="005D45A5" w:rsidP="0050149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«обеспечить наличие на территории строительной площадки контейнеров и (или) бункеров-накопителей для сбора твердых коммунальных, крупногабаритных и строительных отходов</w:t>
            </w:r>
            <w:proofErr w:type="gramStart"/>
            <w:r w:rsidRPr="005D45A5">
              <w:rPr>
                <w:rFonts w:ascii="Times New Roman" w:hAnsi="Times New Roman" w:cs="Times New Roman"/>
                <w:sz w:val="24"/>
                <w:szCs w:val="24"/>
              </w:rPr>
              <w:t>;»</w:t>
            </w:r>
            <w:proofErr w:type="gramEnd"/>
          </w:p>
        </w:tc>
        <w:tc>
          <w:tcPr>
            <w:tcW w:w="8363" w:type="dxa"/>
          </w:tcPr>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p>
          <w:p w:rsidR="005D45A5" w:rsidRPr="005D45A5" w:rsidRDefault="00EE4A98" w:rsidP="009B588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обеспечить наличие на территории строительной площадки контейнеров и (или) </w:t>
            </w:r>
            <w:r w:rsidR="005D45A5" w:rsidRPr="005D45A5">
              <w:rPr>
                <w:rFonts w:ascii="Times New Roman" w:hAnsi="Times New Roman" w:cs="Times New Roman"/>
                <w:color w:val="FF0000"/>
                <w:sz w:val="24"/>
                <w:szCs w:val="24"/>
                <w:u w:val="single"/>
              </w:rPr>
              <w:t>бункеров</w:t>
            </w:r>
            <w:r w:rsidR="005D45A5" w:rsidRPr="005D45A5">
              <w:rPr>
                <w:rFonts w:ascii="Times New Roman" w:hAnsi="Times New Roman" w:cs="Times New Roman"/>
                <w:sz w:val="24"/>
                <w:szCs w:val="24"/>
              </w:rPr>
              <w:t xml:space="preserve"> для сбора твердых коммунальных, крупногабаритных и строительных отходов</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p w:rsidR="005D45A5" w:rsidRPr="005D45A5" w:rsidRDefault="005D45A5" w:rsidP="000C0257">
            <w:pPr>
              <w:autoSpaceDE w:val="0"/>
              <w:autoSpaceDN w:val="0"/>
              <w:adjustRightInd w:val="0"/>
              <w:ind w:firstLine="709"/>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второй пункта 6.120:</w:t>
            </w:r>
          </w:p>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«При производстве работ на проезжих частях дорог </w:t>
            </w:r>
            <w:r w:rsidRPr="005D45A5">
              <w:rPr>
                <w:rFonts w:ascii="Times New Roman" w:hAnsi="Times New Roman" w:cs="Times New Roman"/>
                <w:sz w:val="24"/>
                <w:szCs w:val="24"/>
              </w:rPr>
              <w:lastRenderedPageBreak/>
              <w:t>Заявитель обязан заключить договор со специализированной организацией на проведение строительного контроля (технического надзора) за соблюдением технологии производства работ. Результаты оценки качества учитываются при приемке земельного участка, предоставленного для производства земляных работ</w:t>
            </w:r>
            <w:proofErr w:type="gramStart"/>
            <w:r w:rsidRPr="005D45A5">
              <w:rPr>
                <w:rFonts w:ascii="Times New Roman" w:hAnsi="Times New Roman" w:cs="Times New Roman"/>
                <w:sz w:val="24"/>
                <w:szCs w:val="24"/>
              </w:rPr>
              <w:t>.»</w:t>
            </w:r>
            <w:proofErr w:type="gramEnd"/>
          </w:p>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p>
          <w:p w:rsidR="005D45A5" w:rsidRPr="005D45A5" w:rsidRDefault="00EE4A98" w:rsidP="0050149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При производстве работ на проезжих частях дорог </w:t>
            </w:r>
            <w:r w:rsidR="005D45A5" w:rsidRPr="005D45A5">
              <w:rPr>
                <w:rFonts w:ascii="Times New Roman" w:hAnsi="Times New Roman" w:cs="Times New Roman"/>
                <w:color w:val="FF0000"/>
                <w:sz w:val="24"/>
                <w:szCs w:val="24"/>
                <w:u w:val="single"/>
              </w:rPr>
              <w:t xml:space="preserve">площадью более 100 </w:t>
            </w:r>
            <w:r w:rsidR="005D45A5" w:rsidRPr="005D45A5">
              <w:rPr>
                <w:rFonts w:ascii="Times New Roman" w:hAnsi="Times New Roman" w:cs="Times New Roman"/>
                <w:color w:val="FF0000"/>
                <w:sz w:val="24"/>
                <w:szCs w:val="24"/>
                <w:u w:val="single"/>
              </w:rPr>
              <w:lastRenderedPageBreak/>
              <w:t>квадратных метров</w:t>
            </w:r>
            <w:r w:rsidR="005D45A5" w:rsidRPr="005D45A5">
              <w:rPr>
                <w:rFonts w:ascii="Times New Roman" w:hAnsi="Times New Roman" w:cs="Times New Roman"/>
                <w:sz w:val="24"/>
                <w:szCs w:val="24"/>
              </w:rPr>
              <w:t>Заявитель обязан заключить договор со специализированной организацией на проведение строительного контроля (технического надзора) за соблюдением технологии производства работ. Результаты оценки качества учитываются при приемке земельного участка, предоставленного для производства земляных работ</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0C0257">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6.127:</w:t>
            </w:r>
          </w:p>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«6.127. Содержание автостоянок длительного и краткосрочного хранения автотранспортных средств (далее - автостоянка) и прилегающих к ним территорий </w:t>
            </w:r>
            <w:r w:rsidRPr="005D45A5">
              <w:rPr>
                <w:rFonts w:ascii="Times New Roman" w:hAnsi="Times New Roman" w:cs="Times New Roman"/>
                <w:strike/>
                <w:sz w:val="24"/>
                <w:szCs w:val="24"/>
              </w:rPr>
              <w:t>(в случае заключения договора в соответствии с разделом IV настоящих Правил)</w:t>
            </w:r>
            <w:r w:rsidRPr="005D45A5">
              <w:rPr>
                <w:rFonts w:ascii="Times New Roman" w:hAnsi="Times New Roman" w:cs="Times New Roman"/>
                <w:sz w:val="24"/>
                <w:szCs w:val="24"/>
              </w:rPr>
              <w:t xml:space="preserve"> осуществляется правообладателем земельного участка (далее - владелец), предоставленного для размещения автостоянки, в соответствии с действующими строительными нормами и правилами, а также настоящими Правилами.</w:t>
            </w:r>
          </w:p>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Содержание платных парковок, расположенных на автомобильных дорогах местного значения городского округа город Тверь, осуществляется специализированным муниципальным учреждением.</w:t>
            </w:r>
          </w:p>
          <w:p w:rsidR="005D45A5" w:rsidRPr="005D45A5" w:rsidRDefault="005D45A5" w:rsidP="0050149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Порядок создания и использования платных парковок (парковочных мест), расположенных на автомобильных дорогах местного значения городского округа город Тверь, устанавливается решением Тверской городской Думы.</w:t>
            </w:r>
          </w:p>
        </w:tc>
        <w:tc>
          <w:tcPr>
            <w:tcW w:w="8363" w:type="dxa"/>
          </w:tcPr>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p>
          <w:p w:rsidR="005D45A5" w:rsidRPr="005D45A5" w:rsidRDefault="00EE4A98" w:rsidP="009B588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6.127. Содержание автостоянок длительного и краткосрочного хранения автотранспортных средств (далее - автостоянка) и прилегающих к ним территорий осуществляется правообладателем земельного участка (далее - владелец), предоставленного для размещения автостоянки, в соответствии с действующими строительными нормами и правилами, а также настоящими Правилами.</w:t>
            </w:r>
          </w:p>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Содержание платных парковок, расположенных на автомобильных дорогах местного значения городского округа город Тверь, осуществляется специализированным муниципальным учреждением.</w:t>
            </w:r>
          </w:p>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Порядок создания и использования платных парковок (парковочных мест), расположенных на автомобильных дорогах местного значения городского округа город Тверь, устанавливается решением Тверской городской Думы</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6.128:</w:t>
            </w:r>
          </w:p>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«6.128. Владельцы обязаны:</w:t>
            </w:r>
          </w:p>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регулярно проводить санитарную обработку и очистку прилегающих территорий </w:t>
            </w:r>
            <w:r w:rsidRPr="005D45A5">
              <w:rPr>
                <w:rFonts w:ascii="Times New Roman" w:hAnsi="Times New Roman" w:cs="Times New Roman"/>
                <w:strike/>
                <w:sz w:val="24"/>
                <w:szCs w:val="24"/>
              </w:rPr>
              <w:t>(в случае заключения договора в соответствии с разделом IV настоящих Правил)</w:t>
            </w:r>
            <w:r w:rsidRPr="005D45A5">
              <w:rPr>
                <w:rFonts w:ascii="Times New Roman" w:hAnsi="Times New Roman" w:cs="Times New Roman"/>
                <w:sz w:val="24"/>
                <w:szCs w:val="24"/>
              </w:rPr>
              <w:t>, установить контейнеры (урны) для сбора отходов, обеспечить регулярный вывоз твердых коммунальных отходов, снега;</w:t>
            </w:r>
          </w:p>
        </w:tc>
        <w:tc>
          <w:tcPr>
            <w:tcW w:w="8363" w:type="dxa"/>
          </w:tcPr>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p>
          <w:p w:rsidR="005D45A5" w:rsidRPr="005D45A5" w:rsidRDefault="00EE4A98" w:rsidP="00D17C8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6.128. Владельцы обязаны:</w:t>
            </w:r>
          </w:p>
          <w:p w:rsidR="005D45A5" w:rsidRPr="005D45A5" w:rsidRDefault="005D45A5" w:rsidP="00501499">
            <w:pPr>
              <w:autoSpaceDE w:val="0"/>
              <w:autoSpaceDN w:val="0"/>
              <w:adjustRightInd w:val="0"/>
              <w:ind w:firstLine="459"/>
              <w:jc w:val="both"/>
              <w:rPr>
                <w:rFonts w:ascii="Times New Roman" w:hAnsi="Times New Roman" w:cs="Times New Roman"/>
                <w:sz w:val="24"/>
                <w:szCs w:val="24"/>
              </w:rPr>
            </w:pPr>
            <w:r w:rsidRPr="005D45A5">
              <w:rPr>
                <w:rFonts w:ascii="Times New Roman" w:hAnsi="Times New Roman" w:cs="Times New Roman"/>
                <w:sz w:val="24"/>
                <w:szCs w:val="24"/>
              </w:rPr>
              <w:t>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коммунальных отходов, снега</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p w:rsidR="005D45A5" w:rsidRPr="005D45A5" w:rsidRDefault="005D45A5" w:rsidP="009B588E">
            <w:pPr>
              <w:autoSpaceDE w:val="0"/>
              <w:autoSpaceDN w:val="0"/>
              <w:adjustRightInd w:val="0"/>
              <w:ind w:firstLine="540"/>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6.129:</w:t>
            </w:r>
          </w:p>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«6.129. Владельцы объектов индивидуального жилищного строительства и жилых домов блокированной застройки осуществляют по мере необходимости уборку (в </w:t>
            </w:r>
            <w:r w:rsidRPr="005D45A5">
              <w:rPr>
                <w:rFonts w:ascii="Times New Roman" w:hAnsi="Times New Roman" w:cs="Times New Roman"/>
                <w:sz w:val="24"/>
                <w:szCs w:val="24"/>
              </w:rPr>
              <w:lastRenderedPageBreak/>
              <w:t xml:space="preserve">том числе от снега) закрепленной и прилегающей территорий </w:t>
            </w:r>
            <w:r w:rsidRPr="005D45A5">
              <w:rPr>
                <w:rFonts w:ascii="Times New Roman" w:hAnsi="Times New Roman" w:cs="Times New Roman"/>
                <w:strike/>
                <w:sz w:val="24"/>
                <w:szCs w:val="24"/>
              </w:rPr>
              <w:t>(в случае заключения договора в соответствии с разделом IV настоящих Правил)</w:t>
            </w:r>
            <w:r w:rsidRPr="005D45A5">
              <w:rPr>
                <w:rFonts w:ascii="Times New Roman" w:hAnsi="Times New Roman" w:cs="Times New Roman"/>
                <w:sz w:val="24"/>
                <w:szCs w:val="24"/>
              </w:rPr>
              <w:t>.</w:t>
            </w:r>
          </w:p>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складировать счищенный с прилегающей территории </w:t>
            </w:r>
            <w:r w:rsidRPr="005D45A5">
              <w:rPr>
                <w:rFonts w:ascii="Times New Roman" w:hAnsi="Times New Roman" w:cs="Times New Roman"/>
                <w:strike/>
                <w:sz w:val="24"/>
                <w:szCs w:val="24"/>
              </w:rPr>
              <w:t>(в случае заключения договора в соответствии с разделом IV настоящих Правил)</w:t>
            </w:r>
            <w:r w:rsidRPr="005D45A5">
              <w:rPr>
                <w:rFonts w:ascii="Times New Roman" w:hAnsi="Times New Roman" w:cs="Times New Roman"/>
                <w:sz w:val="24"/>
                <w:szCs w:val="24"/>
              </w:rPr>
              <w:t xml:space="preserve">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tc>
        <w:tc>
          <w:tcPr>
            <w:tcW w:w="8363" w:type="dxa"/>
          </w:tcPr>
          <w:p w:rsidR="005D45A5" w:rsidRPr="005D45A5" w:rsidRDefault="005D45A5" w:rsidP="00501499">
            <w:pPr>
              <w:autoSpaceDE w:val="0"/>
              <w:autoSpaceDN w:val="0"/>
              <w:adjustRightInd w:val="0"/>
              <w:ind w:firstLine="601"/>
              <w:jc w:val="both"/>
              <w:rPr>
                <w:rFonts w:ascii="Times New Roman" w:hAnsi="Times New Roman" w:cs="Times New Roman"/>
                <w:sz w:val="24"/>
                <w:szCs w:val="24"/>
              </w:rPr>
            </w:pPr>
            <w:r w:rsidRPr="005D45A5">
              <w:rPr>
                <w:rFonts w:ascii="Times New Roman" w:hAnsi="Times New Roman" w:cs="Times New Roman"/>
                <w:sz w:val="24"/>
                <w:szCs w:val="24"/>
              </w:rPr>
              <w:lastRenderedPageBreak/>
              <w:t>Пункт 6.129:</w:t>
            </w:r>
          </w:p>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«6.129. Владельцы объектов индивидуального жилищного строительства и жилых домов блокированной застройки осуществляют по мере необходимости уборку (в том числе от снега) закрепленной и прилегающей </w:t>
            </w:r>
            <w:r w:rsidRPr="005D45A5">
              <w:rPr>
                <w:rFonts w:ascii="Times New Roman" w:hAnsi="Times New Roman" w:cs="Times New Roman"/>
                <w:sz w:val="24"/>
                <w:szCs w:val="24"/>
              </w:rPr>
              <w:lastRenderedPageBreak/>
              <w:t>территорий.</w:t>
            </w:r>
          </w:p>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одиннадцатый пункта 6.130:</w:t>
            </w:r>
          </w:p>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«6.130. На территории объектов индивидуального жилищного строительства и жилых домов блокированной застройки не допускается:</w:t>
            </w:r>
          </w:p>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выдвигать или перемещать на проезжую часть дорог и проездов снег и лед, счищенные с закрепленной и прилегающей территорий </w:t>
            </w:r>
            <w:r w:rsidRPr="005D45A5">
              <w:rPr>
                <w:rFonts w:ascii="Times New Roman" w:hAnsi="Times New Roman" w:cs="Times New Roman"/>
                <w:strike/>
                <w:color w:val="000000" w:themeColor="text1"/>
                <w:sz w:val="24"/>
                <w:szCs w:val="24"/>
              </w:rPr>
              <w:t>(в случае заключения договора в соответствии с разделом IV настоящих Правил)</w:t>
            </w:r>
            <w:proofErr w:type="gramStart"/>
            <w:r w:rsidR="00EE4A98">
              <w:rPr>
                <w:rFonts w:ascii="Times New Roman" w:hAnsi="Times New Roman" w:cs="Times New Roman"/>
                <w:strike/>
                <w:color w:val="000000" w:themeColor="text1"/>
                <w:sz w:val="24"/>
                <w:szCs w:val="24"/>
              </w:rPr>
              <w:t>;»</w:t>
            </w:r>
            <w:proofErr w:type="gramEnd"/>
          </w:p>
        </w:tc>
        <w:tc>
          <w:tcPr>
            <w:tcW w:w="8363" w:type="dxa"/>
          </w:tcPr>
          <w:p w:rsidR="00EE4A98" w:rsidRPr="005D45A5" w:rsidRDefault="00EE4A98" w:rsidP="00EE4A9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одиннадцатый пункта 6.130</w:t>
            </w:r>
            <w:r>
              <w:rPr>
                <w:rFonts w:ascii="Times New Roman" w:hAnsi="Times New Roman" w:cs="Times New Roman"/>
                <w:sz w:val="24"/>
                <w:szCs w:val="24"/>
              </w:rPr>
              <w:t xml:space="preserve"> излагается в следующей реакции</w:t>
            </w:r>
            <w:r w:rsidRPr="005D45A5">
              <w:rPr>
                <w:rFonts w:ascii="Times New Roman" w:hAnsi="Times New Roman" w:cs="Times New Roman"/>
                <w:sz w:val="24"/>
                <w:szCs w:val="24"/>
              </w:rPr>
              <w:t>:</w:t>
            </w:r>
          </w:p>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p>
          <w:p w:rsidR="005D45A5" w:rsidRPr="005D45A5" w:rsidRDefault="00EE4A98" w:rsidP="00AF190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выдвигать или перемещать на проезжую часть дорог и проездов снег и лед, </w:t>
            </w:r>
            <w:proofErr w:type="gramStart"/>
            <w:r w:rsidR="005D45A5" w:rsidRPr="005D45A5">
              <w:rPr>
                <w:rFonts w:ascii="Times New Roman" w:hAnsi="Times New Roman" w:cs="Times New Roman"/>
                <w:sz w:val="24"/>
                <w:szCs w:val="24"/>
              </w:rPr>
              <w:t>счищенные</w:t>
            </w:r>
            <w:proofErr w:type="gramEnd"/>
            <w:r w:rsidR="005D45A5" w:rsidRPr="005D45A5">
              <w:rPr>
                <w:rFonts w:ascii="Times New Roman" w:hAnsi="Times New Roman" w:cs="Times New Roman"/>
                <w:sz w:val="24"/>
                <w:szCs w:val="24"/>
              </w:rPr>
              <w:t xml:space="preserve"> с закрепленной и прилегающей территорий</w:t>
            </w:r>
            <w:r>
              <w:rPr>
                <w:rFonts w:ascii="Times New Roman" w:hAnsi="Times New Roman" w:cs="Times New Roman"/>
                <w:sz w:val="24"/>
                <w:szCs w:val="24"/>
              </w:rPr>
              <w:t>;»</w:t>
            </w: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третий пункта 6.134</w:t>
            </w:r>
          </w:p>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roofErr w:type="gramStart"/>
            <w:r w:rsidRPr="005D45A5">
              <w:rPr>
                <w:rFonts w:ascii="Times New Roman" w:hAnsi="Times New Roman" w:cs="Times New Roman"/>
                <w:sz w:val="24"/>
                <w:szCs w:val="24"/>
              </w:rPr>
              <w:t>.»</w:t>
            </w:r>
            <w:proofErr w:type="gramEnd"/>
          </w:p>
        </w:tc>
        <w:tc>
          <w:tcPr>
            <w:tcW w:w="8363" w:type="dxa"/>
          </w:tcPr>
          <w:p w:rsidR="005D45A5" w:rsidRPr="005D45A5" w:rsidRDefault="00EE4A98" w:rsidP="00EE4A9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третий пункта 6.134</w:t>
            </w:r>
            <w:r>
              <w:rPr>
                <w:rFonts w:ascii="Times New Roman" w:hAnsi="Times New Roman" w:cs="Times New Roman"/>
                <w:sz w:val="24"/>
                <w:szCs w:val="24"/>
              </w:rPr>
              <w:t xml:space="preserve"> излагается в новой редакции:</w:t>
            </w:r>
          </w:p>
          <w:p w:rsidR="005D45A5" w:rsidRPr="005D45A5" w:rsidRDefault="005D45A5" w:rsidP="00BF6A9E">
            <w:pPr>
              <w:autoSpaceDE w:val="0"/>
              <w:autoSpaceDN w:val="0"/>
              <w:adjustRightInd w:val="0"/>
              <w:ind w:firstLine="601"/>
              <w:jc w:val="both"/>
              <w:rPr>
                <w:rFonts w:ascii="Times New Roman" w:hAnsi="Times New Roman" w:cs="Times New Roman"/>
                <w:sz w:val="24"/>
                <w:szCs w:val="24"/>
              </w:rPr>
            </w:pPr>
            <w:r w:rsidRPr="005D45A5">
              <w:rPr>
                <w:rFonts w:ascii="Times New Roman" w:hAnsi="Times New Roman"/>
                <w:sz w:val="24"/>
                <w:szCs w:val="24"/>
              </w:rPr>
              <w:t xml:space="preserve">«при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 с последующей вывозкой по мере накопления снега, но не </w:t>
            </w:r>
            <w:proofErr w:type="gramStart"/>
            <w:r w:rsidRPr="005D45A5">
              <w:rPr>
                <w:rFonts w:ascii="Times New Roman" w:hAnsi="Times New Roman"/>
                <w:sz w:val="24"/>
                <w:szCs w:val="24"/>
              </w:rPr>
              <w:t>позднее</w:t>
            </w:r>
            <w:proofErr w:type="gramEnd"/>
            <w:r w:rsidRPr="005D45A5">
              <w:rPr>
                <w:rFonts w:ascii="Times New Roman" w:hAnsi="Times New Roman"/>
                <w:sz w:val="24"/>
                <w:szCs w:val="24"/>
              </w:rPr>
              <w:t xml:space="preserve"> чем при достижении снежного вала высоты и ширины более 1 метра</w:t>
            </w:r>
            <w:proofErr w:type="gramStart"/>
            <w:r w:rsidRPr="005D45A5">
              <w:rPr>
                <w:rFonts w:ascii="Times New Roman" w:hAnsi="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седьмой пункта 6.138:</w:t>
            </w:r>
          </w:p>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«6.138. Благоустройство мест отдыха и массового пребывания людей:</w:t>
            </w:r>
          </w:p>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при проведении массовых мероприятий их организаторы обязаны обеспечить уборку места проведения мероприятия, прилегающих к нему территорий </w:t>
            </w:r>
            <w:r w:rsidRPr="005D45A5">
              <w:rPr>
                <w:rFonts w:ascii="Times New Roman" w:hAnsi="Times New Roman" w:cs="Times New Roman"/>
                <w:strike/>
                <w:color w:val="FF0000"/>
                <w:sz w:val="24"/>
                <w:szCs w:val="24"/>
              </w:rPr>
              <w:t xml:space="preserve">(в случае заключения договора в соответствии с </w:t>
            </w:r>
            <w:hyperlink r:id="rId27" w:history="1">
              <w:r w:rsidRPr="005D45A5">
                <w:rPr>
                  <w:rFonts w:ascii="Times New Roman" w:hAnsi="Times New Roman" w:cs="Times New Roman"/>
                  <w:strike/>
                  <w:color w:val="FF0000"/>
                  <w:sz w:val="24"/>
                  <w:szCs w:val="24"/>
                </w:rPr>
                <w:t>разделом IV</w:t>
              </w:r>
            </w:hyperlink>
            <w:r w:rsidRPr="005D45A5">
              <w:rPr>
                <w:rFonts w:ascii="Times New Roman" w:hAnsi="Times New Roman" w:cs="Times New Roman"/>
                <w:strike/>
                <w:color w:val="FF0000"/>
                <w:sz w:val="24"/>
                <w:szCs w:val="24"/>
              </w:rPr>
              <w:t xml:space="preserve"> настоящих Правил)</w:t>
            </w:r>
            <w:r w:rsidRPr="005D45A5">
              <w:rPr>
                <w:rFonts w:ascii="Times New Roman" w:hAnsi="Times New Roman" w:cs="Times New Roman"/>
                <w:sz w:val="24"/>
                <w:szCs w:val="24"/>
              </w:rPr>
              <w:t xml:space="preserve">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w:t>
            </w:r>
            <w:r w:rsidRPr="005D45A5">
              <w:rPr>
                <w:rFonts w:ascii="Times New Roman" w:hAnsi="Times New Roman" w:cs="Times New Roman"/>
                <w:sz w:val="24"/>
                <w:szCs w:val="24"/>
              </w:rPr>
              <w:lastRenderedPageBreak/>
              <w:t>на стадии получения в установленном порядке соответствующего разрешения на проведение мероприятия</w:t>
            </w:r>
            <w:proofErr w:type="gramStart"/>
            <w:r w:rsidRPr="005D45A5">
              <w:rPr>
                <w:rFonts w:ascii="Times New Roman" w:hAnsi="Times New Roman" w:cs="Times New Roman"/>
                <w:sz w:val="24"/>
                <w:szCs w:val="24"/>
              </w:rPr>
              <w:t>.»</w:t>
            </w:r>
            <w:proofErr w:type="gramEnd"/>
          </w:p>
        </w:tc>
        <w:tc>
          <w:tcPr>
            <w:tcW w:w="8363" w:type="dxa"/>
          </w:tcPr>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p>
          <w:p w:rsidR="005D45A5" w:rsidRPr="005D45A5" w:rsidRDefault="00EE4A98" w:rsidP="00BF6A9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6.138. Благоустройство мест отдыха и массового пребывания людей:</w:t>
            </w:r>
          </w:p>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AF190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шестнадцатый пункта 6.139:</w:t>
            </w:r>
          </w:p>
          <w:p w:rsidR="005D45A5" w:rsidRPr="005D45A5" w:rsidRDefault="00EE4A98" w:rsidP="00145C3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разжигание костров и установка мангалов на территориях мест отдыха и массового пребывания людей, за исключением специально оборудованных площадок</w:t>
            </w:r>
            <w:proofErr w:type="gramStart"/>
            <w:r w:rsidR="005D45A5" w:rsidRPr="005D45A5">
              <w:rPr>
                <w:rFonts w:ascii="Times New Roman" w:hAnsi="Times New Roman" w:cs="Times New Roman"/>
                <w:sz w:val="24"/>
                <w:szCs w:val="24"/>
              </w:rPr>
              <w:t>.»</w:t>
            </w:r>
            <w:proofErr w:type="gramEnd"/>
          </w:p>
        </w:tc>
        <w:tc>
          <w:tcPr>
            <w:tcW w:w="8363" w:type="dxa"/>
          </w:tcPr>
          <w:p w:rsidR="005D45A5" w:rsidRPr="005D45A5" w:rsidRDefault="00EE4A98" w:rsidP="00EE4A9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шестнадцатый пункта 6.139</w:t>
            </w:r>
            <w:r>
              <w:rPr>
                <w:rFonts w:ascii="Times New Roman" w:hAnsi="Times New Roman" w:cs="Times New Roman"/>
                <w:sz w:val="24"/>
                <w:szCs w:val="24"/>
              </w:rPr>
              <w:t xml:space="preserve"> излагается в новой редакции</w:t>
            </w:r>
            <w:r w:rsidRPr="005D45A5">
              <w:rPr>
                <w:rFonts w:ascii="Times New Roman" w:hAnsi="Times New Roman" w:cs="Times New Roman"/>
                <w:sz w:val="24"/>
                <w:szCs w:val="24"/>
              </w:rPr>
              <w:t>:</w:t>
            </w:r>
          </w:p>
          <w:p w:rsidR="005D45A5" w:rsidRPr="005D45A5" w:rsidRDefault="00EE4A98" w:rsidP="00145C3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разжигание костров и установка мангалов на территориях мест отдыха и массового пребывания людей, а равно на землях общего пользования,  кроме как в местах и (или) способами, установленными постановлением Администрации города Твери</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второй пункта 6.142:</w:t>
            </w:r>
          </w:p>
          <w:p w:rsidR="005D45A5" w:rsidRPr="005D45A5" w:rsidRDefault="005D45A5" w:rsidP="00EE4A9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«накапливающийся на крышах снег должен своевременно сбрасываться с крыш на землю и немедленно вывозиться. 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p>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p>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абзац седьмой </w:t>
            </w:r>
            <w:r w:rsidR="00EE4A98">
              <w:rPr>
                <w:rFonts w:ascii="Times New Roman" w:hAnsi="Times New Roman" w:cs="Times New Roman"/>
                <w:sz w:val="24"/>
                <w:szCs w:val="24"/>
              </w:rPr>
              <w:t xml:space="preserve"> пункта 6.142:</w:t>
            </w:r>
          </w:p>
          <w:p w:rsidR="005D45A5" w:rsidRPr="005D45A5" w:rsidRDefault="00EE4A98" w:rsidP="0032677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допускается складировать не загрязненный </w:t>
            </w:r>
            <w:proofErr w:type="spellStart"/>
            <w:r w:rsidR="005D45A5" w:rsidRPr="005D45A5">
              <w:rPr>
                <w:rFonts w:ascii="Times New Roman" w:hAnsi="Times New Roman" w:cs="Times New Roman"/>
                <w:sz w:val="24"/>
                <w:szCs w:val="24"/>
              </w:rPr>
              <w:t>песко-соляными</w:t>
            </w:r>
            <w:proofErr w:type="spellEnd"/>
            <w:r w:rsidR="005D45A5" w:rsidRPr="005D45A5">
              <w:rPr>
                <w:rFonts w:ascii="Times New Roman" w:hAnsi="Times New Roman" w:cs="Times New Roman"/>
                <w:sz w:val="24"/>
                <w:szCs w:val="24"/>
              </w:rPr>
              <w:t xml:space="preserve">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p w:rsidR="005D45A5" w:rsidRPr="005D45A5" w:rsidRDefault="005D45A5" w:rsidP="00BF6A9E">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EE4A98" w:rsidP="00145C3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второй пункта 6.142</w:t>
            </w:r>
            <w:r>
              <w:rPr>
                <w:rFonts w:ascii="Times New Roman" w:hAnsi="Times New Roman" w:cs="Times New Roman"/>
                <w:sz w:val="24"/>
                <w:szCs w:val="24"/>
              </w:rPr>
              <w:t xml:space="preserve"> излагается в новой редакции:</w:t>
            </w:r>
          </w:p>
          <w:p w:rsidR="005D45A5" w:rsidRPr="005D45A5" w:rsidRDefault="00EE4A98" w:rsidP="00145C3C">
            <w:pPr>
              <w:autoSpaceDE w:val="0"/>
              <w:autoSpaceDN w:val="0"/>
              <w:adjustRightInd w:val="0"/>
              <w:ind w:firstLine="540"/>
              <w:jc w:val="both"/>
              <w:rPr>
                <w:rFonts w:ascii="Times New Roman" w:hAnsi="Times New Roman" w:cs="Times New Roman"/>
                <w:color w:val="FF0000"/>
                <w:sz w:val="24"/>
                <w:szCs w:val="24"/>
                <w:u w:val="single"/>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накапливающийся на крышах снег должен своевременно сбрасываться с крыш на землю и  немедленно вывозиться. </w:t>
            </w:r>
            <w:r w:rsidR="005D45A5" w:rsidRPr="005D45A5">
              <w:rPr>
                <w:rFonts w:ascii="Times New Roman" w:hAnsi="Times New Roman" w:cs="Times New Roman"/>
                <w:color w:val="FF0000"/>
                <w:sz w:val="24"/>
                <w:szCs w:val="24"/>
                <w:u w:val="single"/>
              </w:rPr>
              <w:t>Допускается временное складирование снега, сброшенного с крыши на землю и не загрязненного отходами и химическими реагентами, на газоне или в местах, заранее определенных для этих целей, при условии сохранности зеленых насаждений и обеспечении оттока талых вод</w:t>
            </w:r>
            <w:proofErr w:type="gramStart"/>
            <w:r w:rsidR="005D45A5" w:rsidRPr="005D45A5">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w:t>
            </w:r>
            <w:proofErr w:type="gramEnd"/>
          </w:p>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p>
          <w:p w:rsidR="00EE4A98" w:rsidRDefault="00EE4A98" w:rsidP="00145C3C">
            <w:pPr>
              <w:autoSpaceDE w:val="0"/>
              <w:autoSpaceDN w:val="0"/>
              <w:adjustRightInd w:val="0"/>
              <w:ind w:firstLine="540"/>
              <w:jc w:val="both"/>
              <w:rPr>
                <w:rFonts w:ascii="Times New Roman" w:hAnsi="Times New Roman"/>
                <w:sz w:val="24"/>
                <w:szCs w:val="24"/>
              </w:rPr>
            </w:pPr>
          </w:p>
          <w:p w:rsidR="00EE4A98" w:rsidRPr="00EE4A98" w:rsidRDefault="00EE4A98" w:rsidP="00EE4A9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w:t>
            </w:r>
            <w:r w:rsidRPr="005D45A5">
              <w:rPr>
                <w:rFonts w:ascii="Times New Roman" w:hAnsi="Times New Roman" w:cs="Times New Roman"/>
                <w:sz w:val="24"/>
                <w:szCs w:val="24"/>
              </w:rPr>
              <w:t xml:space="preserve">бзац седьмой </w:t>
            </w:r>
            <w:r>
              <w:rPr>
                <w:rFonts w:ascii="Times New Roman" w:hAnsi="Times New Roman" w:cs="Times New Roman"/>
                <w:sz w:val="24"/>
                <w:szCs w:val="24"/>
              </w:rPr>
              <w:t xml:space="preserve"> пункта 6.142 излагается в новой редакции:</w:t>
            </w:r>
          </w:p>
          <w:p w:rsidR="005D45A5" w:rsidRPr="005D45A5" w:rsidRDefault="005D45A5" w:rsidP="00EE4A9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sz w:val="24"/>
                <w:szCs w:val="24"/>
              </w:rPr>
              <w:t xml:space="preserve">«допускается складировать не загрязненный </w:t>
            </w:r>
            <w:proofErr w:type="spellStart"/>
            <w:r w:rsidRPr="005D45A5">
              <w:rPr>
                <w:rFonts w:ascii="Times New Roman" w:hAnsi="Times New Roman"/>
                <w:sz w:val="24"/>
                <w:szCs w:val="24"/>
              </w:rPr>
              <w:t>песко-соляными</w:t>
            </w:r>
            <w:proofErr w:type="spellEnd"/>
            <w:r w:rsidRPr="005D45A5">
              <w:rPr>
                <w:rFonts w:ascii="Times New Roman" w:hAnsi="Times New Roman"/>
                <w:sz w:val="24"/>
                <w:szCs w:val="24"/>
              </w:rPr>
              <w:t xml:space="preserve">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  По мере накопления снега, но не </w:t>
            </w:r>
            <w:proofErr w:type="gramStart"/>
            <w:r w:rsidRPr="005D45A5">
              <w:rPr>
                <w:rFonts w:ascii="Times New Roman" w:hAnsi="Times New Roman"/>
                <w:sz w:val="24"/>
                <w:szCs w:val="24"/>
              </w:rPr>
              <w:t>позднее</w:t>
            </w:r>
            <w:proofErr w:type="gramEnd"/>
            <w:r w:rsidRPr="005D45A5">
              <w:rPr>
                <w:rFonts w:ascii="Times New Roman" w:hAnsi="Times New Roman"/>
                <w:sz w:val="24"/>
                <w:szCs w:val="24"/>
              </w:rPr>
              <w:t xml:space="preserve"> чем при достижении снежного вала высоты и ширины более </w:t>
            </w:r>
            <w:r w:rsidR="00EE4A98">
              <w:rPr>
                <w:rFonts w:ascii="Times New Roman" w:hAnsi="Times New Roman"/>
                <w:sz w:val="24"/>
                <w:szCs w:val="24"/>
              </w:rPr>
              <w:t>1</w:t>
            </w:r>
            <w:r w:rsidRPr="005D45A5">
              <w:rPr>
                <w:rFonts w:ascii="Times New Roman" w:hAnsi="Times New Roman"/>
                <w:sz w:val="24"/>
                <w:szCs w:val="24"/>
              </w:rPr>
              <w:t xml:space="preserve"> метр</w:t>
            </w:r>
            <w:r w:rsidR="00EE4A98">
              <w:rPr>
                <w:rFonts w:ascii="Times New Roman" w:hAnsi="Times New Roman"/>
                <w:sz w:val="24"/>
                <w:szCs w:val="24"/>
              </w:rPr>
              <w:t>а</w:t>
            </w:r>
            <w:r w:rsidRPr="005D45A5">
              <w:rPr>
                <w:rFonts w:ascii="Times New Roman" w:hAnsi="Times New Roman"/>
                <w:sz w:val="24"/>
                <w:szCs w:val="24"/>
              </w:rPr>
              <w:t>, обеспечивается его вывоз;».</w:t>
            </w: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третий пункта 6.148:</w:t>
            </w:r>
          </w:p>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«6.148.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лица, выполняющие работы по содержанию и ремонту общего имущества в многоквартирном доме при непосредственном управлении многоквартирным домом собственниками помещений в данном доме, обязаны обеспечить:</w:t>
            </w:r>
          </w:p>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установку контейнеров для твердых коммунальных отходов, а в </w:t>
            </w:r>
            <w:proofErr w:type="spellStart"/>
            <w:r w:rsidRPr="005D45A5">
              <w:rPr>
                <w:rFonts w:ascii="Times New Roman" w:hAnsi="Times New Roman" w:cs="Times New Roman"/>
                <w:sz w:val="24"/>
                <w:szCs w:val="24"/>
              </w:rPr>
              <w:t>неканализированных</w:t>
            </w:r>
            <w:proofErr w:type="spellEnd"/>
            <w:r w:rsidRPr="005D45A5">
              <w:rPr>
                <w:rFonts w:ascii="Times New Roman" w:hAnsi="Times New Roman" w:cs="Times New Roman"/>
                <w:sz w:val="24"/>
                <w:szCs w:val="24"/>
              </w:rPr>
              <w:t xml:space="preserve"> зданиях - помимо этого и </w:t>
            </w:r>
            <w:r w:rsidRPr="005D45A5">
              <w:rPr>
                <w:rFonts w:ascii="Times New Roman" w:hAnsi="Times New Roman" w:cs="Times New Roman"/>
                <w:sz w:val="24"/>
                <w:szCs w:val="24"/>
              </w:rPr>
              <w:lastRenderedPageBreak/>
              <w:t>сборников для жидких бытовых отходов</w:t>
            </w:r>
            <w:proofErr w:type="gramStart"/>
            <w:r w:rsidRPr="005D45A5">
              <w:rPr>
                <w:rFonts w:ascii="Times New Roman" w:hAnsi="Times New Roman" w:cs="Times New Roman"/>
                <w:sz w:val="24"/>
                <w:szCs w:val="24"/>
              </w:rPr>
              <w:t>;»</w:t>
            </w:r>
            <w:proofErr w:type="gramEnd"/>
          </w:p>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p>
          <w:p w:rsidR="005D45A5" w:rsidRPr="005D45A5" w:rsidRDefault="00EE4A98" w:rsidP="00145C3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6.148.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лица, выполняющие работы по содержанию и ремонту общего имущества в многоквартирном доме при непосредственном управлении многоквартирным домом собственниками помещений в данном доме, обязаны обеспечить:</w:t>
            </w:r>
          </w:p>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установку контейнеров </w:t>
            </w:r>
            <w:r w:rsidRPr="005D45A5">
              <w:rPr>
                <w:rFonts w:ascii="Times New Roman" w:hAnsi="Times New Roman" w:cs="Times New Roman"/>
                <w:color w:val="FF0000"/>
                <w:sz w:val="24"/>
                <w:szCs w:val="24"/>
                <w:u w:val="single"/>
              </w:rPr>
              <w:t>(бункеров</w:t>
            </w:r>
            <w:proofErr w:type="gramStart"/>
            <w:r w:rsidRPr="005D45A5">
              <w:rPr>
                <w:rFonts w:ascii="Times New Roman" w:hAnsi="Times New Roman" w:cs="Times New Roman"/>
                <w:color w:val="FF0000"/>
                <w:sz w:val="24"/>
                <w:szCs w:val="24"/>
                <w:u w:val="single"/>
              </w:rPr>
              <w:t>)</w:t>
            </w:r>
            <w:r w:rsidRPr="005D45A5">
              <w:rPr>
                <w:rFonts w:ascii="Times New Roman" w:hAnsi="Times New Roman" w:cs="Times New Roman"/>
                <w:sz w:val="24"/>
                <w:szCs w:val="24"/>
              </w:rPr>
              <w:t>д</w:t>
            </w:r>
            <w:proofErr w:type="gramEnd"/>
            <w:r w:rsidRPr="005D45A5">
              <w:rPr>
                <w:rFonts w:ascii="Times New Roman" w:hAnsi="Times New Roman" w:cs="Times New Roman"/>
                <w:sz w:val="24"/>
                <w:szCs w:val="24"/>
              </w:rPr>
              <w:t xml:space="preserve">ля твердых коммунальных отходов, а в </w:t>
            </w:r>
            <w:proofErr w:type="spellStart"/>
            <w:r w:rsidRPr="005D45A5">
              <w:rPr>
                <w:rFonts w:ascii="Times New Roman" w:hAnsi="Times New Roman" w:cs="Times New Roman"/>
                <w:sz w:val="24"/>
                <w:szCs w:val="24"/>
              </w:rPr>
              <w:t>неканализированных</w:t>
            </w:r>
            <w:proofErr w:type="spellEnd"/>
            <w:r w:rsidRPr="005D45A5">
              <w:rPr>
                <w:rFonts w:ascii="Times New Roman" w:hAnsi="Times New Roman" w:cs="Times New Roman"/>
                <w:sz w:val="24"/>
                <w:szCs w:val="24"/>
              </w:rPr>
              <w:t xml:space="preserve"> зданиях - помимо этого и сборников для жидких бытовых отходов;</w:t>
            </w:r>
            <w:r w:rsidR="00EE4A98">
              <w:rPr>
                <w:rFonts w:ascii="Times New Roman" w:hAnsi="Times New Roman" w:cs="Times New Roman"/>
                <w:sz w:val="24"/>
                <w:szCs w:val="24"/>
              </w:rPr>
              <w:t>»</w:t>
            </w: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пятый пункта 6.150:</w:t>
            </w:r>
          </w:p>
          <w:p w:rsidR="005D45A5" w:rsidRPr="005D45A5" w:rsidRDefault="005D45A5" w:rsidP="00EE4A9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сохранность и целостность газонов </w:t>
            </w:r>
            <w:r w:rsidRPr="005D45A5">
              <w:rPr>
                <w:rFonts w:ascii="Times New Roman" w:hAnsi="Times New Roman" w:cs="Times New Roman"/>
                <w:strike/>
                <w:color w:val="FF0000"/>
                <w:sz w:val="24"/>
                <w:szCs w:val="24"/>
              </w:rPr>
              <w:t>без складирования на них строительных материалов, песка, мусора, снега, сколов льда и т.д.</w:t>
            </w:r>
            <w:proofErr w:type="gramStart"/>
            <w:r w:rsidRPr="005D45A5">
              <w:rPr>
                <w:rFonts w:ascii="Times New Roman" w:hAnsi="Times New Roman" w:cs="Times New Roman"/>
                <w:color w:val="FF0000"/>
                <w:sz w:val="24"/>
                <w:szCs w:val="24"/>
              </w:rPr>
              <w:t>;»</w:t>
            </w:r>
            <w:proofErr w:type="gramEnd"/>
          </w:p>
        </w:tc>
        <w:tc>
          <w:tcPr>
            <w:tcW w:w="8363" w:type="dxa"/>
          </w:tcPr>
          <w:p w:rsidR="005D45A5" w:rsidRPr="005D45A5" w:rsidRDefault="00EE4A98"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пятый пункта 6.150</w:t>
            </w:r>
            <w:r>
              <w:rPr>
                <w:rFonts w:ascii="Times New Roman" w:hAnsi="Times New Roman" w:cs="Times New Roman"/>
                <w:sz w:val="24"/>
                <w:szCs w:val="24"/>
              </w:rPr>
              <w:t xml:space="preserve"> излагается в новой редакции:</w:t>
            </w:r>
          </w:p>
          <w:p w:rsidR="005D45A5" w:rsidRPr="005D45A5" w:rsidRDefault="00EE4A98" w:rsidP="009C4A4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сохранность и целостность газонов</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Подраздел «Содержание территории садоводческих, огороднических и дачных некоммерческих объединений граждан» раздела </w:t>
            </w:r>
            <w:r w:rsidRPr="005D45A5">
              <w:rPr>
                <w:rFonts w:ascii="Times New Roman" w:hAnsi="Times New Roman" w:cs="Times New Roman"/>
                <w:sz w:val="24"/>
                <w:szCs w:val="24"/>
                <w:lang w:val="en-US"/>
              </w:rPr>
              <w:t>VI</w:t>
            </w:r>
            <w:proofErr w:type="gramStart"/>
            <w:r w:rsidRPr="005D45A5">
              <w:rPr>
                <w:rFonts w:ascii="Times New Roman" w:hAnsi="Times New Roman" w:cs="Times New Roman"/>
                <w:sz w:val="24"/>
                <w:szCs w:val="24"/>
              </w:rPr>
              <w:t xml:space="preserve"> :</w:t>
            </w:r>
            <w:proofErr w:type="gramEnd"/>
          </w:p>
          <w:p w:rsidR="005D45A5" w:rsidRPr="005D45A5" w:rsidRDefault="005D45A5" w:rsidP="00A9351B">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Содержание территории садоводческих, огороднических и дачных некоммерческих объединений граждан</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6.154. Садоводческие, огороднические и дачные некоммерческие объединения граждан несут ответственность за соблюдение чистоты и порядка на территории осуществления деятельности садоводческого, огороднического и дачного некоммерческого объединения граждан.</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6.155. Садоводческое, огородническое и дачное некоммерческое объединение граждан обязано:</w:t>
            </w:r>
          </w:p>
          <w:p w:rsidR="005D45A5" w:rsidRPr="005D45A5" w:rsidRDefault="005D45A5" w:rsidP="00A9351B">
            <w:pPr>
              <w:autoSpaceDE w:val="0"/>
              <w:autoSpaceDN w:val="0"/>
              <w:adjustRightInd w:val="0"/>
              <w:ind w:firstLine="540"/>
              <w:jc w:val="both"/>
              <w:rPr>
                <w:rFonts w:ascii="Times New Roman" w:hAnsi="Times New Roman" w:cs="Times New Roman"/>
                <w:sz w:val="24"/>
                <w:szCs w:val="24"/>
              </w:rPr>
            </w:pPr>
            <w:proofErr w:type="gramStart"/>
            <w:r w:rsidRPr="005D45A5">
              <w:rPr>
                <w:rFonts w:ascii="Times New Roman" w:hAnsi="Times New Roman" w:cs="Times New Roman"/>
                <w:sz w:val="24"/>
                <w:szCs w:val="24"/>
              </w:rPr>
              <w:t>1) обеспечить устройство площадок для сбора и временного накопления твердых коммунальных отходов на территории осуществления деятельности садоводческого, огороднического и дачного некоммерческого объединения граждан и оборудовать их контейнерами (мусоросборниками) либо заключить договор на обращение с отходами с собственником контейнерной площадки или организацией, обслуживающей площадки для сбора и временного накопления твердых коммунальных отходов, в соответствии с законодательством Российской Федерации;</w:t>
            </w:r>
            <w:proofErr w:type="gramEnd"/>
          </w:p>
          <w:p w:rsidR="005D45A5" w:rsidRPr="005D45A5" w:rsidRDefault="005D45A5" w:rsidP="00A9351B">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2) содержать площадки для сбора и временного накопления твердых коммунальных отходов и прилегающую к ним территорию в чистоте и порядке, очищать их от мусора незамедлительно после вывоза мусора;</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3) не допускать переполнение контейнеров (мусоросборников) отходами;</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lastRenderedPageBreak/>
              <w:t>4) принимать меры по предотвращению возгорания отходов в контейнерах (мусоросборниках), а в случае возгорания отходов своевременно принимать меры по тушению пожара в соответствии с законодательством Российской Федерации;</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5) осуществлять вывоз и размещение (утилизацию, переработку) отходов из мест сбора и временного накопления твердых коммунальных отходов в соответствии с законодательством Российской Федерации;</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 не допускать образования несанкционированных свалок на территории осуществления деятельности садоводческого, огороднического и дачного некоммерческого объединения граждан.</w:t>
            </w:r>
          </w:p>
        </w:tc>
        <w:tc>
          <w:tcPr>
            <w:tcW w:w="8363" w:type="dxa"/>
          </w:tcPr>
          <w:p w:rsidR="005D45A5" w:rsidRPr="005D45A5" w:rsidRDefault="00EE4A98" w:rsidP="00A9351B">
            <w:pPr>
              <w:autoSpaceDE w:val="0"/>
              <w:autoSpaceDN w:val="0"/>
              <w:adjustRightInd w:val="0"/>
              <w:jc w:val="both"/>
              <w:rPr>
                <w:rFonts w:ascii="Times New Roman" w:hAnsi="Times New Roman"/>
                <w:sz w:val="24"/>
                <w:szCs w:val="24"/>
              </w:rPr>
            </w:pPr>
            <w:r w:rsidRPr="005D45A5">
              <w:rPr>
                <w:rFonts w:ascii="Times New Roman" w:hAnsi="Times New Roman" w:cs="Times New Roman"/>
                <w:sz w:val="24"/>
                <w:szCs w:val="24"/>
              </w:rPr>
              <w:lastRenderedPageBreak/>
              <w:t xml:space="preserve">Подраздел «Содержание территории садоводческих, огороднических и дачных некоммерческих объединений граждан» раздела </w:t>
            </w:r>
            <w:r w:rsidRPr="005D45A5">
              <w:rPr>
                <w:rFonts w:ascii="Times New Roman" w:hAnsi="Times New Roman" w:cs="Times New Roman"/>
                <w:sz w:val="24"/>
                <w:szCs w:val="24"/>
                <w:lang w:val="en-US"/>
              </w:rPr>
              <w:t>VI</w:t>
            </w:r>
            <w:r>
              <w:rPr>
                <w:rFonts w:ascii="Times New Roman" w:hAnsi="Times New Roman" w:cs="Times New Roman"/>
                <w:sz w:val="24"/>
                <w:szCs w:val="24"/>
              </w:rPr>
              <w:t xml:space="preserve"> излагается в новой редакции:</w:t>
            </w:r>
          </w:p>
          <w:p w:rsidR="005D45A5" w:rsidRPr="005D45A5" w:rsidRDefault="005D45A5" w:rsidP="00A9351B">
            <w:pPr>
              <w:autoSpaceDE w:val="0"/>
              <w:autoSpaceDN w:val="0"/>
              <w:adjustRightInd w:val="0"/>
              <w:jc w:val="both"/>
              <w:rPr>
                <w:rFonts w:ascii="Times New Roman" w:hAnsi="Times New Roman"/>
                <w:sz w:val="24"/>
                <w:szCs w:val="24"/>
              </w:rPr>
            </w:pPr>
            <w:r w:rsidRPr="005D45A5">
              <w:rPr>
                <w:rFonts w:ascii="Times New Roman" w:hAnsi="Times New Roman"/>
                <w:sz w:val="24"/>
                <w:szCs w:val="24"/>
              </w:rPr>
              <w:t>«Содержание территории садоводческих и огороднических некоммерческих товариществ»</w:t>
            </w:r>
          </w:p>
          <w:p w:rsidR="005D45A5" w:rsidRPr="005D45A5" w:rsidRDefault="005D45A5" w:rsidP="00A9351B">
            <w:pPr>
              <w:autoSpaceDE w:val="0"/>
              <w:autoSpaceDN w:val="0"/>
              <w:adjustRightInd w:val="0"/>
              <w:jc w:val="both"/>
              <w:rPr>
                <w:rFonts w:ascii="Times New Roman" w:hAnsi="Times New Roman" w:cs="Times New Roman"/>
                <w:sz w:val="24"/>
                <w:szCs w:val="24"/>
              </w:rPr>
            </w:pPr>
            <w:r w:rsidRPr="005D45A5">
              <w:rPr>
                <w:rFonts w:ascii="Times New Roman" w:hAnsi="Times New Roman" w:cs="Times New Roman"/>
                <w:sz w:val="24"/>
                <w:szCs w:val="24"/>
              </w:rPr>
              <w:t>6.154. Садоводческие и огороднические   некоммерческие товарищества  несут ответственность за соблюдение чистоты и порядка на территории осуществления деятельности садоводческого и  огороднического некоммерческого товарищества.</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6.155. Садоводческое и огородническое   некоммерческое товарищество обязано:</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1) осуществлять складирование твердых коммунальных отходов в местах (на площадках)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 </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2) содержать места  (площадки) накопления твердых коммунальных отходов и прилегающую к ним территорию в чистоте и порядке, очищать их от мусора незамедлительно после вывоза </w:t>
            </w:r>
            <w:proofErr w:type="gramStart"/>
            <w:r w:rsidRPr="005D45A5">
              <w:rPr>
                <w:rFonts w:ascii="Times New Roman" w:hAnsi="Times New Roman" w:cs="Times New Roman"/>
                <w:sz w:val="24"/>
                <w:szCs w:val="24"/>
              </w:rPr>
              <w:t>мусора</w:t>
            </w:r>
            <w:proofErr w:type="gramEnd"/>
            <w:r w:rsidRPr="005D45A5">
              <w:rPr>
                <w:rFonts w:ascii="Times New Roman" w:hAnsi="Times New Roman" w:cs="Times New Roman"/>
                <w:sz w:val="24"/>
                <w:szCs w:val="24"/>
              </w:rPr>
              <w:t xml:space="preserve"> если в силу закона или договора не предусмотрено иное;</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3) не допускать переполнение отходами  мест   (площадок) накопления твердых коммунальных отходов;</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 принимать меры по предотвращению возгорания отходов в местах (на площадках) накопления твердых коммунальных отходов, а в случае возгорания отходов своевременно принимать меры по тушению пожара в соответствии с законодательством Российской Федерации;</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5) обеспечить вывоз и размещение (обработку, утилизацию, обезвреживание, захоронение) отходов из мест (площадок) накопления твердых коммунальных отходов в соответствии с законодательством Российской Федерации;</w:t>
            </w:r>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6) не допускать образования несанкционированных свалок на территории </w:t>
            </w:r>
            <w:r w:rsidRPr="005D45A5">
              <w:rPr>
                <w:rFonts w:ascii="Times New Roman" w:hAnsi="Times New Roman" w:cs="Times New Roman"/>
                <w:sz w:val="24"/>
                <w:szCs w:val="24"/>
              </w:rPr>
              <w:lastRenderedPageBreak/>
              <w:t>осуществления деятельности садоводческого и  огороднического некоммерческого товарищества</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p w:rsidR="005D45A5" w:rsidRPr="005D45A5" w:rsidRDefault="005D45A5" w:rsidP="009C4A4D">
            <w:pPr>
              <w:autoSpaceDE w:val="0"/>
              <w:autoSpaceDN w:val="0"/>
              <w:adjustRightInd w:val="0"/>
              <w:ind w:firstLine="540"/>
              <w:jc w:val="both"/>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145C3C">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5D45A5" w:rsidP="003511A5">
            <w:pPr>
              <w:autoSpaceDE w:val="0"/>
              <w:autoSpaceDN w:val="0"/>
              <w:adjustRightInd w:val="0"/>
              <w:ind w:firstLine="540"/>
              <w:jc w:val="both"/>
              <w:rPr>
                <w:rFonts w:ascii="Times New Roman" w:hAnsi="Times New Roman"/>
                <w:sz w:val="24"/>
                <w:szCs w:val="24"/>
              </w:rPr>
            </w:pPr>
            <w:r w:rsidRPr="005D45A5">
              <w:rPr>
                <w:rFonts w:ascii="Times New Roman" w:hAnsi="Times New Roman"/>
                <w:sz w:val="24"/>
                <w:szCs w:val="24"/>
              </w:rPr>
              <w:t xml:space="preserve">Дополнить раздел </w:t>
            </w:r>
            <w:r w:rsidRPr="005D45A5">
              <w:rPr>
                <w:rFonts w:ascii="Times New Roman" w:hAnsi="Times New Roman"/>
                <w:sz w:val="24"/>
                <w:szCs w:val="24"/>
                <w:lang w:val="en-US"/>
              </w:rPr>
              <w:t>VI</w:t>
            </w:r>
            <w:r w:rsidRPr="005D45A5">
              <w:rPr>
                <w:rFonts w:ascii="Times New Roman" w:hAnsi="Times New Roman"/>
                <w:sz w:val="24"/>
                <w:szCs w:val="24"/>
              </w:rPr>
              <w:t xml:space="preserve"> подразделом «Создание и благоустройство пешеходных коммуникаций» следующего содержания:</w:t>
            </w:r>
          </w:p>
          <w:p w:rsidR="005D45A5" w:rsidRPr="005D45A5" w:rsidRDefault="005D45A5" w:rsidP="003511A5">
            <w:pPr>
              <w:autoSpaceDE w:val="0"/>
              <w:autoSpaceDN w:val="0"/>
              <w:adjustRightInd w:val="0"/>
              <w:jc w:val="center"/>
              <w:rPr>
                <w:rFonts w:ascii="Times New Roman" w:hAnsi="Times New Roman"/>
                <w:sz w:val="24"/>
                <w:szCs w:val="24"/>
              </w:rPr>
            </w:pPr>
            <w:r w:rsidRPr="005D45A5">
              <w:rPr>
                <w:rFonts w:ascii="Times New Roman" w:hAnsi="Times New Roman"/>
                <w:sz w:val="24"/>
                <w:szCs w:val="24"/>
              </w:rPr>
              <w:t xml:space="preserve">«Создание и благоустройство пешеходных коммуникаций </w:t>
            </w:r>
          </w:p>
          <w:p w:rsidR="005D45A5" w:rsidRPr="005D45A5" w:rsidRDefault="005D45A5" w:rsidP="003511A5">
            <w:pPr>
              <w:pStyle w:val="a3"/>
              <w:ind w:firstLine="708"/>
              <w:jc w:val="both"/>
              <w:rPr>
                <w:rFonts w:ascii="Times New Roman" w:hAnsi="Times New Roman"/>
                <w:sz w:val="24"/>
                <w:szCs w:val="24"/>
              </w:rPr>
            </w:pPr>
            <w:r w:rsidRPr="005D45A5">
              <w:rPr>
                <w:rFonts w:ascii="Times New Roman" w:hAnsi="Times New Roman"/>
                <w:sz w:val="24"/>
                <w:szCs w:val="24"/>
              </w:rPr>
              <w:t>6.156. Пешеходные коммуникации обеспечивают пешеходные связи и передвижение на территории города Твери. К пешеходным коммуникациям относят: тротуары, аллеи, дорожки, тропинки. При организации пешеходных коммуникаций на территории города Твери должно быть обеспечено: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необходимо выделять основные и второстепенные пешеходные связи.</w:t>
            </w:r>
          </w:p>
          <w:p w:rsidR="005D45A5" w:rsidRPr="005D45A5" w:rsidRDefault="005D45A5" w:rsidP="003511A5">
            <w:pPr>
              <w:pStyle w:val="a3"/>
              <w:ind w:firstLine="708"/>
              <w:jc w:val="both"/>
              <w:rPr>
                <w:rFonts w:ascii="Times New Roman" w:hAnsi="Times New Roman"/>
                <w:sz w:val="24"/>
                <w:szCs w:val="24"/>
              </w:rPr>
            </w:pPr>
            <w:r w:rsidRPr="005D45A5">
              <w:rPr>
                <w:rFonts w:ascii="Times New Roman" w:hAnsi="Times New Roman"/>
                <w:sz w:val="24"/>
                <w:szCs w:val="24"/>
              </w:rPr>
              <w:t xml:space="preserve">6.157.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 препятствующие движению пешеходов, в том числе старые деревья, арматура, лестницы, не эксплуатируемые малые архитектурные формы,  опасные и (или) бесхозные объекты. </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6.158. При планировочной организации пешеходных тротуаров должно предусматриваться обеспечение беспрепятственного доступа к зданиям и </w:t>
            </w:r>
            <w:r w:rsidRPr="005D45A5">
              <w:rPr>
                <w:rFonts w:ascii="Times New Roman" w:hAnsi="Times New Roman"/>
                <w:sz w:val="24"/>
                <w:szCs w:val="24"/>
              </w:rPr>
              <w:lastRenderedPageBreak/>
              <w:t>сооружениям инвалидов и других групп населения с ограниченными возможностями передвижения и их сопровождающих, а также оборудование специальных мест для маломобильных групп населения в соответствии с требованиями «</w:t>
            </w:r>
            <w:hyperlink r:id="rId28" w:history="1">
              <w:r w:rsidRPr="005D45A5">
                <w:rPr>
                  <w:rFonts w:ascii="Times New Roman" w:hAnsi="Times New Roman"/>
                  <w:sz w:val="24"/>
                  <w:szCs w:val="24"/>
                </w:rPr>
                <w:t>СП 59.13330.2016</w:t>
              </w:r>
            </w:hyperlink>
            <w:r w:rsidRPr="005D45A5">
              <w:rPr>
                <w:rFonts w:ascii="Times New Roman" w:hAnsi="Times New Roman"/>
                <w:sz w:val="24"/>
                <w:szCs w:val="24"/>
              </w:rPr>
              <w:t>. Свод правил. Доступность зданий и сооружений для маломобильных групп населения. Актуализированная редакция СНиП 35-01-2001».</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6.159. </w:t>
            </w:r>
            <w:proofErr w:type="gramStart"/>
            <w:r w:rsidRPr="005D45A5">
              <w:rPr>
                <w:rFonts w:ascii="Times New Roman" w:hAnsi="Times New Roman"/>
                <w:sz w:val="24"/>
                <w:szCs w:val="24"/>
              </w:rPr>
              <w:t>Исходя из схемы движения пешеходных потоков по маршрутам выделяются</w:t>
            </w:r>
            <w:proofErr w:type="gramEnd"/>
            <w:r w:rsidRPr="005D45A5">
              <w:rPr>
                <w:rFonts w:ascii="Times New Roman" w:hAnsi="Times New Roman"/>
                <w:sz w:val="24"/>
                <w:szCs w:val="24"/>
              </w:rPr>
              <w:t xml:space="preserve"> участки по следующим типам:</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 образованные при проектировании микрорайона и </w:t>
            </w:r>
            <w:proofErr w:type="gramStart"/>
            <w:r w:rsidRPr="005D45A5">
              <w:rPr>
                <w:rFonts w:ascii="Times New Roman" w:hAnsi="Times New Roman"/>
                <w:sz w:val="24"/>
                <w:szCs w:val="24"/>
              </w:rPr>
              <w:t>созданные</w:t>
            </w:r>
            <w:proofErr w:type="gramEnd"/>
            <w:r w:rsidRPr="005D45A5">
              <w:rPr>
                <w:rFonts w:ascii="Times New Roman" w:hAnsi="Times New Roman"/>
                <w:sz w:val="24"/>
                <w:szCs w:val="24"/>
              </w:rPr>
              <w:t xml:space="preserve"> в том числе застройщиком (первый тип);</w:t>
            </w:r>
          </w:p>
          <w:p w:rsidR="005D45A5" w:rsidRPr="005D45A5" w:rsidRDefault="005D45A5" w:rsidP="003511A5">
            <w:pPr>
              <w:pStyle w:val="a3"/>
              <w:ind w:firstLine="540"/>
              <w:jc w:val="both"/>
              <w:rPr>
                <w:rFonts w:ascii="Times New Roman" w:hAnsi="Times New Roman"/>
                <w:sz w:val="24"/>
                <w:szCs w:val="24"/>
              </w:rPr>
            </w:pPr>
            <w:proofErr w:type="gramStart"/>
            <w:r w:rsidRPr="005D45A5">
              <w:rPr>
                <w:rFonts w:ascii="Times New Roman" w:hAnsi="Times New Roman"/>
                <w:sz w:val="24"/>
                <w:szCs w:val="24"/>
              </w:rPr>
              <w:t>- стихийно образованные вследствие движения пешеходов по оптимальным для них маршрутам и используемые постоянно (второй тип);</w:t>
            </w:r>
            <w:proofErr w:type="gramEnd"/>
          </w:p>
          <w:p w:rsidR="005D45A5" w:rsidRPr="005D45A5" w:rsidRDefault="005D45A5" w:rsidP="003511A5">
            <w:pPr>
              <w:pStyle w:val="a3"/>
              <w:ind w:firstLine="540"/>
              <w:jc w:val="both"/>
              <w:rPr>
                <w:rFonts w:ascii="Times New Roman" w:hAnsi="Times New Roman"/>
                <w:sz w:val="24"/>
                <w:szCs w:val="24"/>
              </w:rPr>
            </w:pPr>
            <w:proofErr w:type="gramStart"/>
            <w:r w:rsidRPr="005D45A5">
              <w:rPr>
                <w:rFonts w:ascii="Times New Roman" w:hAnsi="Times New Roman"/>
                <w:sz w:val="24"/>
                <w:szCs w:val="24"/>
              </w:rPr>
              <w:t>- стихийно образованные вследствие движения пешеходов по оптимальным для них маршрутам и не используемые в настоящее время (третий тип).</w:t>
            </w:r>
            <w:proofErr w:type="gramEnd"/>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6.160. В составе комплекса работ по благоустройству проводятся осмотр действующих и заброшенных пешеходных маршрутов, инвентаризация бесхозных объектов.</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6.161. Третий тип участков проверяется на предмет наличия опасных и (или) бесхозных объектов, по возможности принимаются меры по очищению от них территории, при необходимости закрывается к ним доступ населения. По второму типу участков также проводится осмотр, после чего осуществляется комфортное для населения сопряжение с первым типом участков.</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6.162.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организовывать разделение пешеходных потоков.</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6.163.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согласования с уполномоченным структурным подразделением  Администрации  города Твери организовывать перенос пешеходных переходов и создавать искусственные препятствия для исключения использования пешеходами опасных маршрутов.</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6.164. При создании пешеходных тротуаров учитывается следующее:</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lastRenderedPageBreak/>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проектирование пешеходных тротуаров с минимальным числом пересечений с проезжей частью дорог и пересечений массовых пешеходных потоков осуществляется исходя из текущих планировочных решений по транспортным путям.</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6.165. Покрытие пешеходных дорожек устраивается в соответствии с </w:t>
            </w:r>
            <w:hyperlink r:id="rId29" w:history="1">
              <w:r w:rsidRPr="005D45A5">
                <w:rPr>
                  <w:rFonts w:ascii="Times New Roman" w:hAnsi="Times New Roman"/>
                  <w:sz w:val="24"/>
                  <w:szCs w:val="24"/>
                </w:rPr>
                <w:t>ГОСТ 33150-2014</w:t>
              </w:r>
            </w:hyperlink>
            <w:r w:rsidRPr="005D45A5">
              <w:rPr>
                <w:rFonts w:ascii="Times New Roman" w:hAnsi="Times New Roman"/>
                <w:sz w:val="24"/>
                <w:szCs w:val="24"/>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6.166. Пешеходные дорожки и тротуары в составе активно используемых общественных простран</w:t>
            </w:r>
            <w:proofErr w:type="gramStart"/>
            <w:r w:rsidRPr="005D45A5">
              <w:rPr>
                <w:rFonts w:ascii="Times New Roman" w:hAnsi="Times New Roman"/>
                <w:sz w:val="24"/>
                <w:szCs w:val="24"/>
              </w:rPr>
              <w:t>ств  пр</w:t>
            </w:r>
            <w:proofErr w:type="gramEnd"/>
            <w:r w:rsidRPr="005D45A5">
              <w:rPr>
                <w:rFonts w:ascii="Times New Roman" w:hAnsi="Times New Roman"/>
                <w:sz w:val="24"/>
                <w:szCs w:val="24"/>
              </w:rPr>
              <w:t>едусматриваются шириной, позволяющей избежать образования большого скопления людей.</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6.167. Пешеходные маршруты на участках, относящихся к первому типу, обеспечиваются освещением.</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6.168. При планировании пешеходных маршрутов предусматривается создание  мест для кратковременного отдыха (скамейки и прочее) для маломобильных групп населения.</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6.169.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6.170. Пешеходные маршруты должны быть озелененными.</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6.171.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в составе общественных зон и объектов рекреации.</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6.172. Трассировка основных пешеходных коммуникаций может осуществляться вдоль улиц и дорог (тротуары) или независимо от них. </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6.173. Точки пересечения основных пешеходных коммуникаций с транспортными проездами, в том числе некапитальными нестационарными сооружениями, оснащаются устройствами бордюрных пандусов, при создании пешеходных коммуникаций лестниц, пандусов, мостиков должна соблюдаться равновеликая пропускная способность указанных элементов.</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6.174. Перечень элементов благоустройства территории на территории </w:t>
            </w:r>
            <w:r w:rsidRPr="005D45A5">
              <w:rPr>
                <w:rFonts w:ascii="Times New Roman" w:hAnsi="Times New Roman"/>
                <w:sz w:val="24"/>
                <w:szCs w:val="24"/>
              </w:rPr>
              <w:lastRenderedPageBreak/>
              <w:t>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6.175.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6.176. Перечень элементов благоустройства на территории второстепенных пешеходных коммуникаций может включать различные виды покрытия.</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6.177. На дорожках скверов, бульваров, садов на территории города Твери необходимо предусматривать твердые виды покрытия с элементами сопряжения, а также мощение плиткой.</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6.178. На дорожках крупных рекреационных объектов (парков, лесопарков) необходимо предусматривать различные виды </w:t>
            </w:r>
            <w:proofErr w:type="gramStart"/>
            <w:r w:rsidRPr="005D45A5">
              <w:rPr>
                <w:rFonts w:ascii="Times New Roman" w:hAnsi="Times New Roman"/>
                <w:sz w:val="24"/>
                <w:szCs w:val="24"/>
              </w:rPr>
              <w:t>мягкого</w:t>
            </w:r>
            <w:proofErr w:type="gramEnd"/>
            <w:r w:rsidRPr="005D45A5">
              <w:rPr>
                <w:rFonts w:ascii="Times New Roman" w:hAnsi="Times New Roman"/>
                <w:sz w:val="24"/>
                <w:szCs w:val="24"/>
              </w:rPr>
              <w:t xml:space="preserve"> или комбинированных покрытий, пешеходные тропы с естественным грунтовым покрытием.</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6.179. При планировании протяженных пешеходных зон оценивается возможность сохранения движения автомобильного транспорта при условии исключения транзитного движения и постоянной парковки.</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6.180. Организация транзитных зон.</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6.180.1. На тротуарах с активным потоком пешеходов городская мебель должна располагаться в порядке, способствующем свободному движению пешеходов.</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6.181. Организация пешеходных зон.</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6.181.1. Пешеходные зоны являются не только пешеходными коммуникациями, но также общественными пространствами, что определяет режим их использования.</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6.183.2. Благоустроенная пешеходная зона обеспечивает комфорт и безопасность пребывания населения в ней. Для ее формирования производится осмотр территории, выявляются основные точки притяжения людей. В группу осмотра могут быть включены лица из числа </w:t>
            </w:r>
            <w:proofErr w:type="gramStart"/>
            <w:r w:rsidRPr="005D45A5">
              <w:rPr>
                <w:rFonts w:ascii="Times New Roman" w:hAnsi="Times New Roman"/>
                <w:sz w:val="24"/>
                <w:szCs w:val="24"/>
              </w:rPr>
              <w:t>проживающих</w:t>
            </w:r>
            <w:proofErr w:type="gramEnd"/>
            <w:r w:rsidRPr="005D45A5">
              <w:rPr>
                <w:rFonts w:ascii="Times New Roman" w:hAnsi="Times New Roman"/>
                <w:sz w:val="24"/>
                <w:szCs w:val="24"/>
              </w:rPr>
              <w:t xml:space="preserve"> и (или) работающих в данном микрорайоне. Состав лиц может быть различным, в том числе для того, чтобы в итоге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lastRenderedPageBreak/>
              <w:t>6.183.3. Благоустройство пешеходной зоны (пешеходных тротуаров и велосипедных дорожек) осуществляется с учетом обеспечения комфортности пребывания в ней и доступности для маломобильных пешеходов.</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6.183.4. При создании велосипедных путей связываются по возможности все части города Твери, обеспечивая условия для беспрепятственного передвижения на велосипеде.</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6.183.5. Типология объектов велосипедной инфраструктуры зависит от их функции (транспортная или рекреационная), роли в масштабе города Твери и характеристик автомобильного и пешеходного трафика пространств, в которые интегрируется </w:t>
            </w:r>
            <w:proofErr w:type="spellStart"/>
            <w:r w:rsidRPr="005D45A5">
              <w:rPr>
                <w:rFonts w:ascii="Times New Roman" w:hAnsi="Times New Roman"/>
                <w:sz w:val="24"/>
                <w:szCs w:val="24"/>
              </w:rPr>
              <w:t>велодвижение</w:t>
            </w:r>
            <w:proofErr w:type="spellEnd"/>
            <w:r w:rsidRPr="005D45A5">
              <w:rPr>
                <w:rFonts w:ascii="Times New Roman" w:hAnsi="Times New Roman"/>
                <w:sz w:val="24"/>
                <w:szCs w:val="24"/>
              </w:rPr>
              <w:t xml:space="preserve">. В зависимости от этих факторов могут применяться различные решения - от организации полностью изолированной велодорожки (связывающей периферийные районы с центром города Твери) до полного отсутствия выделенных велодорожек или </w:t>
            </w:r>
            <w:proofErr w:type="spellStart"/>
            <w:r w:rsidRPr="005D45A5">
              <w:rPr>
                <w:rFonts w:ascii="Times New Roman" w:hAnsi="Times New Roman"/>
                <w:sz w:val="24"/>
                <w:szCs w:val="24"/>
              </w:rPr>
              <w:t>велополос</w:t>
            </w:r>
            <w:proofErr w:type="spellEnd"/>
            <w:r w:rsidRPr="005D45A5">
              <w:rPr>
                <w:rFonts w:ascii="Times New Roman" w:hAnsi="Times New Roman"/>
                <w:sz w:val="24"/>
                <w:szCs w:val="24"/>
              </w:rPr>
              <w:t xml:space="preserve"> на местных улицах и проездах, где скоростной режим не превышает 30 км/ч.</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6.183.6. При организации объектов велосипедной инфраструктуры должны создаваться условия для обеспечения безопасности, связности, прямолинейности, комфортности.</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6.183.7.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6.183.8. На велодорожках, размещаемых вдоль улиц и дорог, рекомендуется предусматривать освещение, на рекреационных территориях - озеленение вдоль велодорожек.</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6.183.9. Для эффективного использования велосипедного передвижения применяются следующие меры:</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маршруты велодорожек, интегрированные в единую замкнутую систему;</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 комфортные и безопасные пересечения </w:t>
            </w:r>
            <w:proofErr w:type="spellStart"/>
            <w:r w:rsidRPr="005D45A5">
              <w:rPr>
                <w:rFonts w:ascii="Times New Roman" w:hAnsi="Times New Roman"/>
                <w:sz w:val="24"/>
                <w:szCs w:val="24"/>
              </w:rPr>
              <w:t>веломаршрутов</w:t>
            </w:r>
            <w:proofErr w:type="spellEnd"/>
            <w:r w:rsidRPr="005D45A5">
              <w:rPr>
                <w:rFonts w:ascii="Times New Roman" w:hAnsi="Times New Roman"/>
                <w:sz w:val="24"/>
                <w:szCs w:val="24"/>
              </w:rPr>
              <w:t xml:space="preserve"> на перекрестках пешеходного и автомобильного движения;</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снижение общей скорости движения автомобильного транспорта в районе, чтобы велосипедисты могли безопасно пользоваться проезжей частью;</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 организация </w:t>
            </w:r>
            <w:proofErr w:type="spellStart"/>
            <w:r w:rsidRPr="005D45A5">
              <w:rPr>
                <w:rFonts w:ascii="Times New Roman" w:hAnsi="Times New Roman"/>
                <w:sz w:val="24"/>
                <w:szCs w:val="24"/>
              </w:rPr>
              <w:t>безбарьерной</w:t>
            </w:r>
            <w:proofErr w:type="spellEnd"/>
            <w:r w:rsidRPr="005D45A5">
              <w:rPr>
                <w:rFonts w:ascii="Times New Roman" w:hAnsi="Times New Roman"/>
                <w:sz w:val="24"/>
                <w:szCs w:val="24"/>
              </w:rPr>
              <w:t xml:space="preserve"> среды в зонах перепада высот на маршруте;</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организация велодорожек не только в прогулочных зонах, но и на маршрутах, ведущих к зонам транспортно-пересадочных узлов   и остановках внеуличного транспорта;</w:t>
            </w:r>
          </w:p>
          <w:p w:rsidR="005D45A5" w:rsidRPr="005D45A5" w:rsidRDefault="005D45A5" w:rsidP="003511A5">
            <w:pPr>
              <w:pStyle w:val="a3"/>
              <w:ind w:firstLine="540"/>
              <w:jc w:val="both"/>
              <w:rPr>
                <w:rFonts w:ascii="Times New Roman" w:hAnsi="Times New Roman"/>
                <w:sz w:val="24"/>
                <w:szCs w:val="24"/>
              </w:rPr>
            </w:pPr>
            <w:r w:rsidRPr="005D45A5">
              <w:rPr>
                <w:rFonts w:ascii="Times New Roman" w:hAnsi="Times New Roman"/>
                <w:sz w:val="24"/>
                <w:szCs w:val="24"/>
              </w:rPr>
              <w:t xml:space="preserve">- безопасные </w:t>
            </w:r>
            <w:proofErr w:type="spellStart"/>
            <w:r w:rsidRPr="005D45A5">
              <w:rPr>
                <w:rFonts w:ascii="Times New Roman" w:hAnsi="Times New Roman"/>
                <w:sz w:val="24"/>
                <w:szCs w:val="24"/>
              </w:rPr>
              <w:t>велопарковки</w:t>
            </w:r>
            <w:proofErr w:type="spellEnd"/>
            <w:r w:rsidRPr="005D45A5">
              <w:rPr>
                <w:rFonts w:ascii="Times New Roman" w:hAnsi="Times New Roman"/>
                <w:sz w:val="24"/>
                <w:szCs w:val="24"/>
              </w:rPr>
              <w:t xml:space="preserve"> с ответственным хранением в зонах </w:t>
            </w:r>
            <w:r w:rsidRPr="005D45A5">
              <w:rPr>
                <w:rFonts w:ascii="Times New Roman" w:hAnsi="Times New Roman"/>
                <w:sz w:val="24"/>
                <w:szCs w:val="24"/>
              </w:rPr>
              <w:lastRenderedPageBreak/>
              <w:t>транспортно-пересадочных узлов и остановок внеуличного транспорта, а также в районных центрах активности</w:t>
            </w:r>
            <w:proofErr w:type="gramStart"/>
            <w:r w:rsidRPr="005D45A5">
              <w:rPr>
                <w:rFonts w:ascii="Times New Roman" w:hAnsi="Times New Roman"/>
                <w:sz w:val="24"/>
                <w:szCs w:val="24"/>
              </w:rPr>
              <w:t>.».</w:t>
            </w:r>
            <w:proofErr w:type="gramEnd"/>
          </w:p>
          <w:p w:rsidR="005D45A5" w:rsidRPr="005D45A5" w:rsidRDefault="005D45A5" w:rsidP="00A9351B">
            <w:pPr>
              <w:autoSpaceDE w:val="0"/>
              <w:autoSpaceDN w:val="0"/>
              <w:adjustRightInd w:val="0"/>
              <w:jc w:val="both"/>
              <w:rPr>
                <w:rFonts w:ascii="Times New Roman" w:hAnsi="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7.2:</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«7.2. </w:t>
            </w:r>
            <w:proofErr w:type="gramStart"/>
            <w:r w:rsidRPr="005D45A5">
              <w:rPr>
                <w:rFonts w:ascii="Times New Roman" w:hAnsi="Times New Roman" w:cs="Times New Roman"/>
                <w:sz w:val="24"/>
                <w:szCs w:val="24"/>
              </w:rPr>
              <w:t>Юридические и физические лица, в собственности которых или на ином законном основании находятся инженерные коммуникации (договор аренды, хозяйственное ведение, оперативное управление, договор на технологическое обслуживание и т.д.) (далее - Правообладатель), должны содержать в исправном состоянии наружные инженерные коммуникации, их конструктивные элементы и сооружения на них, а территорию их охранных зон - в чистоте.</w:t>
            </w:r>
            <w:proofErr w:type="gramEnd"/>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Правообладатели обязаны:</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восстанавливать при ремонте смотрового колодца не только его конструктивные элементы, но и примыкающее к нему асфальтовое покрытие не менее чем в радиусе 20 см от внешнего края люка;</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производить постоянный контроль за наличием крышек люков смотровых и </w:t>
            </w:r>
            <w:proofErr w:type="spellStart"/>
            <w:r w:rsidRPr="005D45A5">
              <w:rPr>
                <w:rFonts w:ascii="Times New Roman" w:hAnsi="Times New Roman" w:cs="Times New Roman"/>
                <w:sz w:val="24"/>
                <w:szCs w:val="24"/>
              </w:rPr>
              <w:t>дождеприемных</w:t>
            </w:r>
            <w:proofErr w:type="spellEnd"/>
            <w:r w:rsidRPr="005D45A5">
              <w:rPr>
                <w:rFonts w:ascii="Times New Roman" w:hAnsi="Times New Roman" w:cs="Times New Roman"/>
                <w:sz w:val="24"/>
                <w:szCs w:val="24"/>
              </w:rPr>
              <w:t xml:space="preserve"> колодцев, тепловых камер, содержать их </w:t>
            </w:r>
            <w:proofErr w:type="gramStart"/>
            <w:r w:rsidRPr="005D45A5">
              <w:rPr>
                <w:rFonts w:ascii="Times New Roman" w:hAnsi="Times New Roman" w:cs="Times New Roman"/>
                <w:sz w:val="24"/>
                <w:szCs w:val="24"/>
              </w:rPr>
              <w:t>закрытыми</w:t>
            </w:r>
            <w:proofErr w:type="gramEnd"/>
            <w:r w:rsidRPr="005D45A5">
              <w:rPr>
                <w:rFonts w:ascii="Times New Roman" w:hAnsi="Times New Roman" w:cs="Times New Roman"/>
                <w:sz w:val="24"/>
                <w:szCs w:val="24"/>
              </w:rPr>
              <w:t xml:space="preserve"> и в исправном состоянии, обеспечивая их безопасную для транспортных средств и пешеходов эксплуатацию;</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выявлять и восстанавливать разрушенную изоляцию наземных линий тепловых сетей, газо-, топливо-, водопроводов и иных наземных частей линейных сооружений и коммуникаций;</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за собственный счет ликвидировать грунтовые наносы, наледи в зимний период, образовавшиеся в результате аварий на инженерных коммуникациях;</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устранять провалы, просадки грунта или дорожного и тротуарного покрытия, появившиеся в местах прохождения подземных инженерных коммуникаций;</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устанавливать ограждение смотровых колодцев в случае их повреждения, разрушения или отсутствия и производить ремонт или замену в установленные сроки;</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lastRenderedPageBreak/>
              <w:t xml:space="preserve">- не допускать подтопления дорог, улиц, внутриквартальных, </w:t>
            </w:r>
            <w:proofErr w:type="spellStart"/>
            <w:r w:rsidRPr="005D45A5">
              <w:rPr>
                <w:rFonts w:ascii="Times New Roman" w:hAnsi="Times New Roman" w:cs="Times New Roman"/>
                <w:sz w:val="24"/>
                <w:szCs w:val="24"/>
              </w:rPr>
              <w:t>внутридворовых</w:t>
            </w:r>
            <w:proofErr w:type="spellEnd"/>
            <w:r w:rsidRPr="005D45A5">
              <w:rPr>
                <w:rFonts w:ascii="Times New Roman" w:hAnsi="Times New Roman" w:cs="Times New Roman"/>
                <w:sz w:val="24"/>
                <w:szCs w:val="24"/>
              </w:rPr>
              <w:t xml:space="preserve"> и иных территорий, исключающего движение пешеходов и (или) транспорта.</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p>
          <w:p w:rsidR="005D45A5" w:rsidRPr="005D45A5" w:rsidRDefault="00EE4A98" w:rsidP="0066265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7.2. </w:t>
            </w:r>
            <w:proofErr w:type="gramStart"/>
            <w:r w:rsidR="005D45A5" w:rsidRPr="005D45A5">
              <w:rPr>
                <w:rFonts w:ascii="Times New Roman" w:hAnsi="Times New Roman" w:cs="Times New Roman"/>
                <w:sz w:val="24"/>
                <w:szCs w:val="24"/>
              </w:rPr>
              <w:t>Юридические и физические лица, в собственности которых или на ином законном основании находятся инженерные коммуникации (договор аренды, хозяйственное ведение, оперативное управление, договор на технологическое обслуживание и т.д.) (далее - Правообладатель),    должны содержать в исправном состоянии наружные инженерные коммуникации, их конструктивные элементы и сооружения на них, а территорию их охранных    зон - в чистоте.</w:t>
            </w:r>
            <w:proofErr w:type="gramEnd"/>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Правообладатели обязаны:</w:t>
            </w:r>
          </w:p>
          <w:p w:rsidR="005D45A5" w:rsidRPr="005D45A5" w:rsidRDefault="005D45A5" w:rsidP="00662659">
            <w:pPr>
              <w:autoSpaceDE w:val="0"/>
              <w:autoSpaceDN w:val="0"/>
              <w:adjustRightInd w:val="0"/>
              <w:ind w:firstLine="540"/>
              <w:jc w:val="both"/>
              <w:rPr>
                <w:rFonts w:ascii="Times New Roman" w:hAnsi="Times New Roman" w:cs="Times New Roman"/>
                <w:color w:val="FF0000"/>
                <w:sz w:val="24"/>
                <w:szCs w:val="24"/>
                <w:u w:val="single"/>
              </w:rPr>
            </w:pPr>
            <w:r w:rsidRPr="005D45A5">
              <w:rPr>
                <w:rFonts w:ascii="Times New Roman" w:hAnsi="Times New Roman" w:cs="Times New Roman"/>
                <w:color w:val="FF0000"/>
                <w:sz w:val="24"/>
                <w:szCs w:val="24"/>
                <w:u w:val="single"/>
              </w:rPr>
              <w:t xml:space="preserve">- содержать люки смотровых и </w:t>
            </w:r>
            <w:proofErr w:type="spellStart"/>
            <w:r w:rsidRPr="005D45A5">
              <w:rPr>
                <w:rFonts w:ascii="Times New Roman" w:hAnsi="Times New Roman" w:cs="Times New Roman"/>
                <w:color w:val="FF0000"/>
                <w:sz w:val="24"/>
                <w:szCs w:val="24"/>
                <w:u w:val="single"/>
              </w:rPr>
              <w:t>дождеприемных</w:t>
            </w:r>
            <w:proofErr w:type="spellEnd"/>
            <w:r w:rsidRPr="005D45A5">
              <w:rPr>
                <w:rFonts w:ascii="Times New Roman" w:hAnsi="Times New Roman" w:cs="Times New Roman"/>
                <w:color w:val="FF0000"/>
                <w:sz w:val="24"/>
                <w:szCs w:val="24"/>
                <w:u w:val="single"/>
              </w:rPr>
              <w:t xml:space="preserve"> колодцев ливневой канализации, камер инженерных сетей, а также примыкающую к ним территорию на расстояние 1 метра от края горловины колодца в соответствии с действующими  нормативными документами;</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производить постоянный контроль за наличием крышек люков смотровых и </w:t>
            </w:r>
            <w:proofErr w:type="spellStart"/>
            <w:r w:rsidRPr="005D45A5">
              <w:rPr>
                <w:rFonts w:ascii="Times New Roman" w:hAnsi="Times New Roman" w:cs="Times New Roman"/>
                <w:sz w:val="24"/>
                <w:szCs w:val="24"/>
              </w:rPr>
              <w:t>дождеприемных</w:t>
            </w:r>
            <w:proofErr w:type="spellEnd"/>
            <w:r w:rsidRPr="005D45A5">
              <w:rPr>
                <w:rFonts w:ascii="Times New Roman" w:hAnsi="Times New Roman" w:cs="Times New Roman"/>
                <w:sz w:val="24"/>
                <w:szCs w:val="24"/>
              </w:rPr>
              <w:t xml:space="preserve"> колодцев, тепловых камер, содержать их </w:t>
            </w:r>
            <w:proofErr w:type="gramStart"/>
            <w:r w:rsidRPr="005D45A5">
              <w:rPr>
                <w:rFonts w:ascii="Times New Roman" w:hAnsi="Times New Roman" w:cs="Times New Roman"/>
                <w:sz w:val="24"/>
                <w:szCs w:val="24"/>
              </w:rPr>
              <w:t>закрытыми</w:t>
            </w:r>
            <w:proofErr w:type="gramEnd"/>
            <w:r w:rsidRPr="005D45A5">
              <w:rPr>
                <w:rFonts w:ascii="Times New Roman" w:hAnsi="Times New Roman" w:cs="Times New Roman"/>
                <w:sz w:val="24"/>
                <w:szCs w:val="24"/>
              </w:rPr>
              <w:t xml:space="preserve"> и в исправном состоянии, обеспечивая их безопасную для транспортных средств и пешеходов эксплуатацию;</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выявлять и восстанавливать разрушенную изоляцию наземных линий тепловых сетей, газо-, топливо-, водопроводов и иных наземных частей линейных сооружений и коммуникаций;</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за собственный счет ликвидировать грунтовые наносы, наледи в зимний период, образовавшиеся в результате аварий на инженерных коммуникациях;</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устранять провалы, просадки грунта или дорожного и тротуарного покрытия, появившиеся в местах прохождения подземных инженерных коммуникаций;</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устанавливать ограждение смотровых колодцев в случае их повреждения, разрушения или отсутствия и производить ремонт или замену в установленные сроки;</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не допускать подтопления дорог, улиц, внутриквартальных, </w:t>
            </w:r>
            <w:proofErr w:type="spellStart"/>
            <w:r w:rsidRPr="005D45A5">
              <w:rPr>
                <w:rFonts w:ascii="Times New Roman" w:hAnsi="Times New Roman" w:cs="Times New Roman"/>
                <w:sz w:val="24"/>
                <w:szCs w:val="24"/>
              </w:rPr>
              <w:t>внутридворовых</w:t>
            </w:r>
            <w:proofErr w:type="spellEnd"/>
            <w:r w:rsidRPr="005D45A5">
              <w:rPr>
                <w:rFonts w:ascii="Times New Roman" w:hAnsi="Times New Roman" w:cs="Times New Roman"/>
                <w:sz w:val="24"/>
                <w:szCs w:val="24"/>
              </w:rPr>
              <w:t xml:space="preserve"> и иных территорий, исключающего движение пешеходов и (или) транспорта;</w:t>
            </w:r>
          </w:p>
          <w:p w:rsidR="005D45A5" w:rsidRPr="005D45A5" w:rsidRDefault="005D45A5" w:rsidP="005D7967">
            <w:pPr>
              <w:autoSpaceDE w:val="0"/>
              <w:autoSpaceDN w:val="0"/>
              <w:adjustRightInd w:val="0"/>
              <w:ind w:firstLine="540"/>
              <w:jc w:val="both"/>
              <w:rPr>
                <w:rFonts w:ascii="Times New Roman" w:hAnsi="Times New Roman"/>
                <w:color w:val="FF0000"/>
                <w:sz w:val="24"/>
                <w:szCs w:val="24"/>
                <w:u w:val="single"/>
              </w:rPr>
            </w:pPr>
            <w:r w:rsidRPr="005D45A5">
              <w:rPr>
                <w:rFonts w:ascii="Times New Roman" w:hAnsi="Times New Roman"/>
                <w:color w:val="FF0000"/>
                <w:sz w:val="24"/>
                <w:szCs w:val="24"/>
                <w:u w:val="single"/>
              </w:rPr>
              <w:t xml:space="preserve">- восстанавливать при ремонте колодца примыкающее к нему асфальтовое покрытие прямолинейными картами площадью не менее 1 </w:t>
            </w:r>
            <w:r w:rsidRPr="005D45A5">
              <w:rPr>
                <w:rFonts w:ascii="Times New Roman" w:hAnsi="Times New Roman"/>
                <w:color w:val="FF0000"/>
                <w:sz w:val="24"/>
                <w:szCs w:val="24"/>
                <w:u w:val="single"/>
              </w:rPr>
              <w:lastRenderedPageBreak/>
              <w:t>квадратного метра;</w:t>
            </w:r>
          </w:p>
          <w:p w:rsidR="005D45A5" w:rsidRPr="005D45A5" w:rsidRDefault="005D45A5" w:rsidP="005D7967">
            <w:pPr>
              <w:autoSpaceDE w:val="0"/>
              <w:autoSpaceDN w:val="0"/>
              <w:adjustRightInd w:val="0"/>
              <w:ind w:firstLine="540"/>
              <w:jc w:val="both"/>
              <w:rPr>
                <w:rFonts w:ascii="Times New Roman" w:hAnsi="Times New Roman"/>
                <w:color w:val="FF0000"/>
                <w:sz w:val="24"/>
                <w:szCs w:val="24"/>
                <w:u w:val="single"/>
              </w:rPr>
            </w:pPr>
            <w:r w:rsidRPr="005D45A5">
              <w:rPr>
                <w:rFonts w:ascii="Times New Roman" w:hAnsi="Times New Roman"/>
                <w:color w:val="FF0000"/>
                <w:sz w:val="24"/>
                <w:szCs w:val="24"/>
                <w:u w:val="single"/>
              </w:rPr>
              <w:t>- использовать на проезжих и пешеходных частях дорог люки, соответствующие действующим нормативным документам;</w:t>
            </w:r>
          </w:p>
          <w:p w:rsidR="005D45A5" w:rsidRPr="005D45A5" w:rsidRDefault="005D45A5" w:rsidP="005D7967">
            <w:pPr>
              <w:autoSpaceDE w:val="0"/>
              <w:autoSpaceDN w:val="0"/>
              <w:adjustRightInd w:val="0"/>
              <w:ind w:firstLine="540"/>
              <w:jc w:val="both"/>
              <w:rPr>
                <w:rFonts w:ascii="Times New Roman" w:hAnsi="Times New Roman"/>
                <w:color w:val="FF0000"/>
                <w:sz w:val="24"/>
                <w:szCs w:val="24"/>
                <w:u w:val="single"/>
              </w:rPr>
            </w:pPr>
            <w:r w:rsidRPr="005D45A5">
              <w:rPr>
                <w:rFonts w:ascii="Times New Roman" w:hAnsi="Times New Roman"/>
                <w:color w:val="FF0000"/>
                <w:sz w:val="24"/>
                <w:szCs w:val="24"/>
                <w:u w:val="single"/>
              </w:rPr>
              <w:t>- соблюдать сроки ремонта колодцев и устранения повреждений асфальтового покрытия, регламентированные действующими нормативными документами;</w:t>
            </w:r>
          </w:p>
          <w:p w:rsidR="005D45A5" w:rsidRPr="005D45A5" w:rsidRDefault="005D45A5" w:rsidP="005D7967">
            <w:pPr>
              <w:autoSpaceDE w:val="0"/>
              <w:autoSpaceDN w:val="0"/>
              <w:adjustRightInd w:val="0"/>
              <w:ind w:firstLine="540"/>
              <w:jc w:val="both"/>
              <w:rPr>
                <w:rFonts w:ascii="Times New Roman" w:hAnsi="Times New Roman"/>
                <w:color w:val="FF0000"/>
                <w:sz w:val="24"/>
                <w:szCs w:val="24"/>
                <w:u w:val="single"/>
              </w:rPr>
            </w:pPr>
            <w:r w:rsidRPr="005D45A5">
              <w:rPr>
                <w:rFonts w:ascii="Times New Roman" w:hAnsi="Times New Roman"/>
                <w:color w:val="FF0000"/>
                <w:sz w:val="24"/>
                <w:szCs w:val="24"/>
                <w:u w:val="single"/>
              </w:rPr>
              <w:t xml:space="preserve">- осуществлять </w:t>
            </w:r>
            <w:proofErr w:type="gramStart"/>
            <w:r w:rsidRPr="005D45A5">
              <w:rPr>
                <w:rFonts w:ascii="Times New Roman" w:hAnsi="Times New Roman"/>
                <w:color w:val="FF0000"/>
                <w:sz w:val="24"/>
                <w:szCs w:val="24"/>
                <w:u w:val="single"/>
              </w:rPr>
              <w:t>контроль за</w:t>
            </w:r>
            <w:proofErr w:type="gramEnd"/>
            <w:r w:rsidRPr="005D45A5">
              <w:rPr>
                <w:rFonts w:ascii="Times New Roman" w:hAnsi="Times New Roman"/>
                <w:color w:val="FF0000"/>
                <w:sz w:val="24"/>
                <w:szCs w:val="24"/>
                <w:u w:val="single"/>
              </w:rPr>
              <w:t xml:space="preserve"> содержанием охранных зон инженерных коммуникаций, в том числе за своевременной очисткой их от горючих отходов, мусора, тары, опавших листьев, сухой травы;</w:t>
            </w:r>
          </w:p>
          <w:p w:rsidR="005D45A5" w:rsidRPr="005D45A5" w:rsidRDefault="005D45A5" w:rsidP="005D7967">
            <w:pPr>
              <w:autoSpaceDE w:val="0"/>
              <w:autoSpaceDN w:val="0"/>
              <w:adjustRightInd w:val="0"/>
              <w:ind w:firstLine="540"/>
              <w:jc w:val="both"/>
              <w:rPr>
                <w:rFonts w:ascii="Times New Roman" w:hAnsi="Times New Roman"/>
                <w:color w:val="FF0000"/>
                <w:sz w:val="24"/>
                <w:szCs w:val="24"/>
                <w:u w:val="single"/>
              </w:rPr>
            </w:pPr>
            <w:r w:rsidRPr="005D45A5">
              <w:rPr>
                <w:rFonts w:ascii="Times New Roman" w:hAnsi="Times New Roman"/>
                <w:color w:val="FF0000"/>
                <w:sz w:val="24"/>
                <w:szCs w:val="24"/>
                <w:u w:val="single"/>
              </w:rPr>
              <w:t>- принимать меры в соответствии с действующим законодательством к лицам, допустившим без соответствующего согласования или с нарушением установленных требований устройство в охранной зоне инженерных коммуникаций постоянных или временных предприятий торговли, парковки транспорта, рекламных конструкций и т.п.;</w:t>
            </w:r>
          </w:p>
          <w:p w:rsidR="005D45A5" w:rsidRPr="005D45A5" w:rsidRDefault="005D45A5" w:rsidP="005D7967">
            <w:pPr>
              <w:autoSpaceDE w:val="0"/>
              <w:autoSpaceDN w:val="0"/>
              <w:adjustRightInd w:val="0"/>
              <w:ind w:firstLine="540"/>
              <w:jc w:val="both"/>
              <w:rPr>
                <w:rFonts w:ascii="Times New Roman" w:hAnsi="Times New Roman"/>
                <w:color w:val="FF0000"/>
                <w:sz w:val="24"/>
                <w:szCs w:val="24"/>
                <w:u w:val="single"/>
              </w:rPr>
            </w:pPr>
            <w:r w:rsidRPr="005D45A5">
              <w:rPr>
                <w:rFonts w:ascii="Times New Roman" w:hAnsi="Times New Roman"/>
                <w:color w:val="FF0000"/>
                <w:sz w:val="24"/>
                <w:szCs w:val="24"/>
                <w:u w:val="single"/>
              </w:rPr>
              <w:t xml:space="preserve">- осуществлять </w:t>
            </w:r>
            <w:proofErr w:type="gramStart"/>
            <w:r w:rsidRPr="005D45A5">
              <w:rPr>
                <w:rFonts w:ascii="Times New Roman" w:hAnsi="Times New Roman"/>
                <w:color w:val="FF0000"/>
                <w:sz w:val="24"/>
                <w:szCs w:val="24"/>
                <w:u w:val="single"/>
              </w:rPr>
              <w:t>контроль за</w:t>
            </w:r>
            <w:proofErr w:type="gramEnd"/>
            <w:r w:rsidRPr="005D45A5">
              <w:rPr>
                <w:rFonts w:ascii="Times New Roman" w:hAnsi="Times New Roman"/>
                <w:color w:val="FF0000"/>
                <w:sz w:val="24"/>
                <w:szCs w:val="24"/>
                <w:u w:val="single"/>
              </w:rPr>
              <w:t xml:space="preserve"> содержанием охранных зон инженерных коммуникаций, в том числе за своевременной очисткой их от горючих отходов, мусора, тары опавших листьев, сухой травы;</w:t>
            </w:r>
          </w:p>
          <w:p w:rsidR="005D45A5" w:rsidRPr="005D45A5" w:rsidRDefault="005D45A5" w:rsidP="005D7967">
            <w:pPr>
              <w:autoSpaceDE w:val="0"/>
              <w:autoSpaceDN w:val="0"/>
              <w:adjustRightInd w:val="0"/>
              <w:ind w:firstLine="540"/>
              <w:jc w:val="both"/>
              <w:rPr>
                <w:rFonts w:ascii="Times New Roman" w:hAnsi="Times New Roman"/>
                <w:color w:val="FF0000"/>
                <w:sz w:val="24"/>
                <w:szCs w:val="24"/>
                <w:u w:val="single"/>
              </w:rPr>
            </w:pPr>
            <w:r w:rsidRPr="005D45A5">
              <w:rPr>
                <w:rFonts w:ascii="Times New Roman" w:hAnsi="Times New Roman"/>
                <w:color w:val="FF0000"/>
                <w:sz w:val="24"/>
                <w:szCs w:val="24"/>
                <w:u w:val="single"/>
              </w:rPr>
              <w:t>- принимать меры в соответствии с действующим законодательством к лицам, допустившим без соответствующего согласования или с нарушением установленных требований устройство в охранной зоне инженерных коммуникаций постоянных или временных предприятий торговли, парковки транспорта, рекламных щитов и т.д.;</w:t>
            </w:r>
          </w:p>
          <w:p w:rsidR="005D45A5" w:rsidRPr="005D45A5" w:rsidRDefault="005D45A5" w:rsidP="005D7967">
            <w:pPr>
              <w:autoSpaceDE w:val="0"/>
              <w:autoSpaceDN w:val="0"/>
              <w:adjustRightInd w:val="0"/>
              <w:ind w:firstLine="540"/>
              <w:jc w:val="both"/>
              <w:rPr>
                <w:rFonts w:ascii="Times New Roman" w:hAnsi="Times New Roman"/>
                <w:color w:val="FF0000"/>
                <w:sz w:val="24"/>
                <w:szCs w:val="24"/>
                <w:u w:val="single"/>
              </w:rPr>
            </w:pPr>
            <w:r w:rsidRPr="005D45A5">
              <w:rPr>
                <w:rFonts w:ascii="Times New Roman" w:hAnsi="Times New Roman"/>
                <w:color w:val="FF0000"/>
                <w:sz w:val="24"/>
                <w:szCs w:val="24"/>
                <w:u w:val="single"/>
              </w:rPr>
              <w:t>- обеспечивать контроль за недопущением возведения несанкционированных построек, складирования материалов, устройства свалок, посадки деревьев, кустарников и т.п. в пределах охранных зон инженерных к</w:t>
            </w:r>
            <w:r w:rsidR="00EE4A98">
              <w:rPr>
                <w:rFonts w:ascii="Times New Roman" w:hAnsi="Times New Roman"/>
                <w:color w:val="FF0000"/>
                <w:sz w:val="24"/>
                <w:szCs w:val="24"/>
                <w:u w:val="single"/>
              </w:rPr>
              <w:t>оммуникаций</w:t>
            </w:r>
            <w:proofErr w:type="gramStart"/>
            <w:r w:rsidR="00EE4A98">
              <w:rPr>
                <w:rFonts w:ascii="Times New Roman" w:hAnsi="Times New Roman"/>
                <w:color w:val="FF0000"/>
                <w:sz w:val="24"/>
                <w:szCs w:val="24"/>
                <w:u w:val="single"/>
              </w:rPr>
              <w:t>.»</w:t>
            </w:r>
            <w:proofErr w:type="gramEnd"/>
          </w:p>
          <w:p w:rsidR="005D45A5" w:rsidRPr="005D45A5" w:rsidRDefault="005D45A5" w:rsidP="009C4A4D">
            <w:pPr>
              <w:autoSpaceDE w:val="0"/>
              <w:autoSpaceDN w:val="0"/>
              <w:adjustRightInd w:val="0"/>
              <w:ind w:firstLine="540"/>
              <w:jc w:val="center"/>
              <w:rPr>
                <w:rFonts w:ascii="Times New Roman" w:hAnsi="Times New Roman" w:cs="Times New Roman"/>
                <w:sz w:val="24"/>
                <w:szCs w:val="24"/>
              </w:rPr>
            </w:pPr>
          </w:p>
        </w:tc>
      </w:tr>
      <w:tr w:rsidR="005D45A5" w:rsidRPr="005D45A5" w:rsidTr="005D45A5">
        <w:trPr>
          <w:trHeight w:val="328"/>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Пункт 7.15:</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«7.15. Ответственность за исправное техническое состояние сетей ливневой канализации (в том числе своевременное закрытие люков, решеток) возлагается на Правообладателя</w:t>
            </w:r>
            <w:proofErr w:type="gramStart"/>
            <w:r w:rsidRPr="005D45A5">
              <w:rPr>
                <w:rFonts w:ascii="Times New Roman" w:hAnsi="Times New Roman" w:cs="Times New Roman"/>
                <w:sz w:val="24"/>
                <w:szCs w:val="24"/>
              </w:rPr>
              <w:t>.»</w:t>
            </w:r>
            <w:proofErr w:type="gramEnd"/>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p>
          <w:p w:rsidR="00EE4A98" w:rsidRDefault="00EE4A98" w:rsidP="0066265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Пункт 7.15 излагается в новой редакции:</w:t>
            </w:r>
          </w:p>
          <w:p w:rsidR="005D45A5" w:rsidRPr="005D45A5" w:rsidRDefault="00EE4A98" w:rsidP="0066265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7.15. Прием ливневых вод в сети ливневой канализации в городе Твери осуществляется на основании договоров, заключенных с Правообладателем.</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Владельцы земельных участков, поверхностные стоки с которых улавливаются   сетями ливневой канализации либо сети ливневой канализации, дренажи, водоотводы и тому подобные сооружения на этих земельных участках подключены к   ливневым сетям, заключают договор с  Правообладателем  на прием, транспортировку и очистку стоков.</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lastRenderedPageBreak/>
              <w:t xml:space="preserve">Договор заключается Правообладателем с абонентом сети ливневой канализации с учетом выполнения им технических условий и технического задания на подключение к сети ливневой канализации. </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7.15.1. Запрещается:</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 самовольное присоединение к сетям ливневой канализации;</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  устройство водопропускных труб недостаточного диаметра, их укладка выше отметки дна канавы, кювета;</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 прокладка электрических кабелей, кабелей связи, установка опор различного назначения и иных сооружений в водоотводных кюветах и канавах, водопропускных трубах;</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 сброс в сети ливневой канализации веществ, оказывающих негативное воздействие на водосточные трубопроводные системы и засоряющих линейные участки трубопроводов и колодцы или отлагающихся на их стенках: окалину; известь; песок; гипс; металлическую стружку; грунт; строительные отходы и мусор; осадки с локальных очистных сооружений; нерастворимые масла, смолы, мазут; нерастворимые красители; производственные отходы; не растворимые в воде жидкости (например, коллоидные растворы, уменьшающие поперечное сечение трубопроводов); жиры; загрязненные производственные и хозяйственно-бытовые сточные воды;</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 возведение над сетями ливневой канализации зданий, строений, сооружений.</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7.15.2. На сетях ливневой канализации не должно допускаться накапливания мусора и складирования различных материалов и предметов, загрязняющих территорию или препятствующих нормальной эксплуатации ливневой канализации.</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7.15.4. В целях сохранности коллекторов ливневой канализации устанавливается охранная зона - 2 (два) метра в каждую сторону от оси коллектора.</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7.15.5.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1) производить земляные работы;</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2) повреждать сети ливневой канализации, взламывать или разрушать водоприемные люки;</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3) осуществлять строительство, устанавливать здания, строения и </w:t>
            </w:r>
            <w:r w:rsidRPr="005D45A5">
              <w:rPr>
                <w:rFonts w:ascii="Times New Roman" w:hAnsi="Times New Roman" w:cs="Times New Roman"/>
                <w:sz w:val="24"/>
                <w:szCs w:val="24"/>
              </w:rPr>
              <w:lastRenderedPageBreak/>
              <w:t>сооружения;</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4) сбрасывать промышленные, коммунальные отходы, мусор и иные материалы.</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7.15.6. При организации выезда или прохода с территории объекта или домовладения через водопропускные кюветы или канавы, владелец территории (или его уполномоченные заказчик и подрядчик работ) должны осуществить устройство водопропускной трубы расчетного диаметра, с учетом высотных отметок и уклона для обеспечения беспрепятственного прохождения водотока.</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7.15.7. Водопропускные кюветы или канавы по дну или по всему периметру следует укреплять (</w:t>
            </w:r>
            <w:proofErr w:type="spellStart"/>
            <w:r w:rsidRPr="005D45A5">
              <w:rPr>
                <w:rFonts w:ascii="Times New Roman" w:hAnsi="Times New Roman" w:cs="Times New Roman"/>
                <w:sz w:val="24"/>
                <w:szCs w:val="24"/>
              </w:rPr>
              <w:t>одерновка</w:t>
            </w:r>
            <w:proofErr w:type="spellEnd"/>
            <w:r w:rsidRPr="005D45A5">
              <w:rPr>
                <w:rFonts w:ascii="Times New Roman" w:hAnsi="Times New Roman" w:cs="Times New Roman"/>
                <w:sz w:val="24"/>
                <w:szCs w:val="24"/>
              </w:rPr>
              <w:t>, каменное мощение, монолитный бетон, железобетон, керамика и др.), угол откосов кюветов необходимо принимать в зависимости от видов грунта.</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7.15.8. Минимальные и максимальные уклоны необходимо назначать с учетом </w:t>
            </w:r>
            <w:proofErr w:type="spellStart"/>
            <w:r w:rsidRPr="005D45A5">
              <w:rPr>
                <w:rFonts w:ascii="Times New Roman" w:hAnsi="Times New Roman" w:cs="Times New Roman"/>
                <w:sz w:val="24"/>
                <w:szCs w:val="24"/>
              </w:rPr>
              <w:t>неразмывающих</w:t>
            </w:r>
            <w:proofErr w:type="spellEnd"/>
            <w:r w:rsidRPr="005D45A5">
              <w:rPr>
                <w:rFonts w:ascii="Times New Roman" w:hAnsi="Times New Roman" w:cs="Times New Roman"/>
                <w:sz w:val="24"/>
                <w:szCs w:val="24"/>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proofErr w:type="gramEnd"/>
          </w:p>
        </w:tc>
      </w:tr>
      <w:tr w:rsidR="005D45A5" w:rsidRPr="005D45A5" w:rsidTr="005D45A5">
        <w:trPr>
          <w:trHeight w:val="569"/>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Раздел </w:t>
            </w:r>
            <w:r w:rsidRPr="005D45A5">
              <w:rPr>
                <w:rFonts w:ascii="Times New Roman" w:hAnsi="Times New Roman" w:cs="Times New Roman"/>
                <w:sz w:val="24"/>
                <w:szCs w:val="24"/>
                <w:lang w:val="en-US"/>
              </w:rPr>
              <w:t>VII</w:t>
            </w:r>
            <w:r w:rsidRPr="005D45A5">
              <w:rPr>
                <w:rFonts w:ascii="Times New Roman" w:hAnsi="Times New Roman" w:cs="Times New Roman"/>
                <w:sz w:val="24"/>
                <w:szCs w:val="24"/>
              </w:rPr>
              <w:t xml:space="preserve"> дополняется пунктом 7.21</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7.21. Правообладатели  земельных участков, по которым проходят инженерные коммуникации, а также расположенных в пределах охранных зон инженерных коммуникаций, обязаны:</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 осуществлять </w:t>
            </w:r>
            <w:proofErr w:type="gramStart"/>
            <w:r w:rsidRPr="005D45A5">
              <w:rPr>
                <w:rFonts w:ascii="Times New Roman" w:hAnsi="Times New Roman" w:cs="Times New Roman"/>
                <w:sz w:val="24"/>
                <w:szCs w:val="24"/>
              </w:rPr>
              <w:t>контроль за</w:t>
            </w:r>
            <w:proofErr w:type="gramEnd"/>
            <w:r w:rsidRPr="005D45A5">
              <w:rPr>
                <w:rFonts w:ascii="Times New Roman" w:hAnsi="Times New Roman" w:cs="Times New Roman"/>
                <w:sz w:val="24"/>
                <w:szCs w:val="24"/>
              </w:rPr>
              <w:t xml:space="preserve"> содержанием охранных зон инженерных коммуникаций, в том числе за своевременной очисткой их от горючих отходов, мусора, тары, опавших листьев, сухой травы;</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обеспечивать круглосуточный доступ для обслуживания и ремонта инженерных коммуникаций;</w:t>
            </w:r>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не допускать возведения несанкционированных построек, складирования материалов, устройства свалок, посадки деревьев, кустарников и т.п. в пределах охранных зон инженерных коммуникаций</w:t>
            </w:r>
            <w:proofErr w:type="gramStart"/>
            <w:r w:rsidRPr="005D45A5">
              <w:rPr>
                <w:rFonts w:ascii="Times New Roman" w:hAnsi="Times New Roman" w:cs="Times New Roman"/>
                <w:sz w:val="24"/>
                <w:szCs w:val="24"/>
              </w:rPr>
              <w:t>.</w:t>
            </w:r>
            <w:r w:rsidR="00EE4A98">
              <w:rPr>
                <w:rFonts w:ascii="Times New Roman" w:hAnsi="Times New Roman" w:cs="Times New Roman"/>
                <w:sz w:val="24"/>
                <w:szCs w:val="24"/>
              </w:rPr>
              <w:t>»</w:t>
            </w:r>
            <w:r w:rsidRPr="005D45A5">
              <w:rPr>
                <w:rFonts w:ascii="Times New Roman" w:hAnsi="Times New Roman" w:cs="Times New Roman"/>
                <w:sz w:val="24"/>
                <w:szCs w:val="24"/>
              </w:rPr>
              <w:t xml:space="preserve"> </w:t>
            </w:r>
            <w:proofErr w:type="gramEnd"/>
          </w:p>
        </w:tc>
      </w:tr>
      <w:tr w:rsidR="005D45A5" w:rsidRPr="005D45A5" w:rsidTr="005D45A5">
        <w:trPr>
          <w:trHeight w:val="569"/>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третий пункта 8.4:</w:t>
            </w:r>
          </w:p>
          <w:p w:rsidR="005D45A5" w:rsidRPr="005D45A5" w:rsidRDefault="005D45A5" w:rsidP="00EE4A9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w:t>
            </w:r>
            <w:r w:rsidRPr="005D45A5">
              <w:rPr>
                <w:rFonts w:ascii="Times New Roman" w:hAnsi="Times New Roman" w:cs="Times New Roman"/>
                <w:strike/>
                <w:color w:val="FF0000"/>
                <w:sz w:val="24"/>
                <w:szCs w:val="24"/>
              </w:rPr>
              <w:t>(в случае заключения договора в соответствии с разделом IV настоящих Правил)</w:t>
            </w:r>
            <w:proofErr w:type="gramStart"/>
            <w:r w:rsidRPr="005D45A5">
              <w:rPr>
                <w:rFonts w:ascii="Times New Roman" w:hAnsi="Times New Roman" w:cs="Times New Roman"/>
                <w:color w:val="FF0000"/>
                <w:sz w:val="24"/>
                <w:szCs w:val="24"/>
              </w:rPr>
              <w:t>;»</w:t>
            </w:r>
            <w:proofErr w:type="gramEnd"/>
          </w:p>
        </w:tc>
        <w:tc>
          <w:tcPr>
            <w:tcW w:w="8363" w:type="dxa"/>
          </w:tcPr>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p>
          <w:p w:rsidR="005D45A5" w:rsidRPr="005D45A5" w:rsidRDefault="00EE4A98" w:rsidP="00EE4A9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tc>
      </w:tr>
      <w:tr w:rsidR="005D45A5" w:rsidRPr="005D45A5" w:rsidTr="005D45A5">
        <w:trPr>
          <w:trHeight w:val="569"/>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p w:rsidR="005D45A5" w:rsidRPr="005D45A5" w:rsidRDefault="005D45A5" w:rsidP="009B186C">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Абзац восьмой пункта 8-</w:t>
            </w:r>
            <w:r w:rsidRPr="005D45A5">
              <w:rPr>
                <w:rFonts w:ascii="Times New Roman" w:hAnsi="Times New Roman" w:cs="Times New Roman"/>
                <w:sz w:val="24"/>
                <w:szCs w:val="24"/>
                <w:lang w:val="en-US"/>
              </w:rPr>
              <w:t>I</w:t>
            </w:r>
            <w:r w:rsidRPr="005D45A5">
              <w:rPr>
                <w:rFonts w:ascii="Times New Roman" w:hAnsi="Times New Roman" w:cs="Times New Roman"/>
                <w:sz w:val="24"/>
                <w:szCs w:val="24"/>
              </w:rPr>
              <w:t>.8:</w:t>
            </w:r>
          </w:p>
          <w:p w:rsidR="005D45A5" w:rsidRPr="005D45A5" w:rsidRDefault="005D45A5" w:rsidP="00EE4A9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 xml:space="preserve">«следить за сохранностью зеленых насаждений, газонов, бордюрного камня и малых архитектурных форм (при их наличии) на прилегающей территории, содержать указанную территорию </w:t>
            </w:r>
            <w:r w:rsidRPr="005D45A5">
              <w:rPr>
                <w:rFonts w:ascii="Times New Roman" w:hAnsi="Times New Roman" w:cs="Times New Roman"/>
                <w:strike/>
                <w:color w:val="FF0000"/>
                <w:sz w:val="24"/>
                <w:szCs w:val="24"/>
              </w:rPr>
              <w:t xml:space="preserve">(в случае заключения договора в соответствии с </w:t>
            </w:r>
            <w:hyperlink r:id="rId30" w:history="1">
              <w:r w:rsidRPr="005D45A5">
                <w:rPr>
                  <w:rFonts w:ascii="Times New Roman" w:hAnsi="Times New Roman" w:cs="Times New Roman"/>
                  <w:strike/>
                  <w:color w:val="FF0000"/>
                  <w:sz w:val="24"/>
                  <w:szCs w:val="24"/>
                </w:rPr>
                <w:t>разделом IV</w:t>
              </w:r>
            </w:hyperlink>
            <w:r w:rsidRPr="005D45A5">
              <w:rPr>
                <w:rFonts w:ascii="Times New Roman" w:hAnsi="Times New Roman" w:cs="Times New Roman"/>
                <w:strike/>
                <w:color w:val="FF0000"/>
                <w:sz w:val="24"/>
                <w:szCs w:val="24"/>
              </w:rPr>
              <w:t xml:space="preserve"> настоящих Правил)</w:t>
            </w:r>
            <w:proofErr w:type="gramStart"/>
            <w:r w:rsidRPr="005D45A5">
              <w:rPr>
                <w:rFonts w:ascii="Times New Roman" w:hAnsi="Times New Roman" w:cs="Times New Roman"/>
                <w:strike/>
                <w:color w:val="FF0000"/>
                <w:sz w:val="24"/>
                <w:szCs w:val="24"/>
              </w:rPr>
              <w:t>;»</w:t>
            </w:r>
            <w:proofErr w:type="gramEnd"/>
          </w:p>
          <w:p w:rsidR="005D45A5" w:rsidRPr="005D45A5" w:rsidRDefault="005D45A5" w:rsidP="00662659">
            <w:pPr>
              <w:autoSpaceDE w:val="0"/>
              <w:autoSpaceDN w:val="0"/>
              <w:adjustRightInd w:val="0"/>
              <w:ind w:firstLine="540"/>
              <w:jc w:val="both"/>
              <w:rPr>
                <w:rFonts w:ascii="Times New Roman" w:hAnsi="Times New Roman" w:cs="Times New Roman"/>
                <w:sz w:val="24"/>
                <w:szCs w:val="24"/>
              </w:rPr>
            </w:pPr>
          </w:p>
        </w:tc>
        <w:tc>
          <w:tcPr>
            <w:tcW w:w="8363" w:type="dxa"/>
          </w:tcPr>
          <w:p w:rsidR="005D45A5" w:rsidRPr="005D45A5" w:rsidRDefault="005D45A5" w:rsidP="009B186C">
            <w:pPr>
              <w:autoSpaceDE w:val="0"/>
              <w:autoSpaceDN w:val="0"/>
              <w:adjustRightInd w:val="0"/>
              <w:ind w:firstLine="540"/>
              <w:jc w:val="both"/>
              <w:rPr>
                <w:rFonts w:ascii="Times New Roman" w:hAnsi="Times New Roman" w:cs="Times New Roman"/>
                <w:sz w:val="24"/>
                <w:szCs w:val="24"/>
              </w:rPr>
            </w:pPr>
          </w:p>
          <w:p w:rsidR="005D45A5" w:rsidRPr="005D45A5" w:rsidRDefault="00EE4A98" w:rsidP="00EE4A9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следить за сохранностью зеленых насаждений, газонов, бордюрного камня и малых архитектурных форм (при их наличии) на прилегающей территории, содержать указанную территорию</w:t>
            </w:r>
            <w:proofErr w:type="gramStart"/>
            <w:r w:rsidR="005D45A5" w:rsidRPr="005D45A5">
              <w:rPr>
                <w:rFonts w:ascii="Times New Roman" w:hAnsi="Times New Roman" w:cs="Times New Roman"/>
                <w:sz w:val="24"/>
                <w:szCs w:val="24"/>
              </w:rPr>
              <w:t>;</w:t>
            </w:r>
            <w:r>
              <w:rPr>
                <w:rFonts w:ascii="Times New Roman" w:hAnsi="Times New Roman" w:cs="Times New Roman"/>
                <w:sz w:val="24"/>
                <w:szCs w:val="24"/>
              </w:rPr>
              <w:t>»</w:t>
            </w:r>
            <w:proofErr w:type="gramEnd"/>
          </w:p>
        </w:tc>
      </w:tr>
      <w:tr w:rsidR="005D45A5" w:rsidRPr="005D45A5" w:rsidTr="005D45A5">
        <w:trPr>
          <w:trHeight w:val="569"/>
        </w:trPr>
        <w:tc>
          <w:tcPr>
            <w:tcW w:w="540" w:type="dxa"/>
          </w:tcPr>
          <w:p w:rsidR="005D45A5" w:rsidRPr="005D45A5" w:rsidRDefault="005D45A5" w:rsidP="00AE2656">
            <w:pPr>
              <w:pStyle w:val="a5"/>
              <w:numPr>
                <w:ilvl w:val="0"/>
                <w:numId w:val="3"/>
              </w:numPr>
              <w:autoSpaceDE w:val="0"/>
              <w:autoSpaceDN w:val="0"/>
              <w:adjustRightInd w:val="0"/>
              <w:ind w:left="0" w:firstLine="0"/>
              <w:jc w:val="center"/>
              <w:outlineLvl w:val="0"/>
              <w:rPr>
                <w:rFonts w:ascii="Times New Roman" w:hAnsi="Times New Roman" w:cs="Times New Roman"/>
                <w:sz w:val="24"/>
                <w:szCs w:val="24"/>
              </w:rPr>
            </w:pPr>
          </w:p>
        </w:tc>
        <w:tc>
          <w:tcPr>
            <w:tcW w:w="6514" w:type="dxa"/>
          </w:tcPr>
          <w:p w:rsidR="005D45A5" w:rsidRPr="005D45A5" w:rsidRDefault="005D45A5" w:rsidP="005D7967">
            <w:pPr>
              <w:autoSpaceDE w:val="0"/>
              <w:autoSpaceDN w:val="0"/>
              <w:adjustRightInd w:val="0"/>
              <w:outlineLvl w:val="0"/>
              <w:rPr>
                <w:rFonts w:ascii="Times New Roman" w:hAnsi="Times New Roman" w:cs="Times New Roman"/>
                <w:sz w:val="24"/>
                <w:szCs w:val="24"/>
              </w:rPr>
            </w:pPr>
            <w:r w:rsidRPr="005D45A5">
              <w:rPr>
                <w:rFonts w:ascii="Times New Roman" w:hAnsi="Times New Roman" w:cs="Times New Roman"/>
                <w:sz w:val="24"/>
                <w:szCs w:val="24"/>
              </w:rPr>
              <w:t>Грифы приложений 1,2,3,4,5,6:</w:t>
            </w:r>
          </w:p>
          <w:p w:rsidR="005D45A5" w:rsidRPr="005D45A5" w:rsidRDefault="005D45A5" w:rsidP="005D7967">
            <w:pPr>
              <w:autoSpaceDE w:val="0"/>
              <w:autoSpaceDN w:val="0"/>
              <w:adjustRightInd w:val="0"/>
              <w:outlineLvl w:val="0"/>
              <w:rPr>
                <w:rFonts w:ascii="Times New Roman" w:hAnsi="Times New Roman" w:cs="Times New Roman"/>
                <w:sz w:val="24"/>
                <w:szCs w:val="24"/>
              </w:rPr>
            </w:pPr>
            <w:r w:rsidRPr="005D45A5">
              <w:rPr>
                <w:rFonts w:ascii="Times New Roman" w:hAnsi="Times New Roman" w:cs="Times New Roman"/>
                <w:sz w:val="24"/>
                <w:szCs w:val="24"/>
              </w:rPr>
              <w:t>«Приложение</w:t>
            </w:r>
            <w:proofErr w:type="gramStart"/>
            <w:r w:rsidR="00EE4A98" w:rsidRPr="005D45A5">
              <w:rPr>
                <w:rFonts w:ascii="Times New Roman" w:hAnsi="Times New Roman" w:cs="Times New Roman"/>
                <w:sz w:val="24"/>
                <w:szCs w:val="24"/>
              </w:rPr>
              <w:t>1</w:t>
            </w:r>
            <w:proofErr w:type="gramEnd"/>
            <w:r w:rsidR="00EE4A98" w:rsidRPr="005D45A5">
              <w:rPr>
                <w:rFonts w:ascii="Times New Roman" w:hAnsi="Times New Roman" w:cs="Times New Roman"/>
                <w:sz w:val="24"/>
                <w:szCs w:val="24"/>
              </w:rPr>
              <w:t>,2,3,4,5,6</w:t>
            </w:r>
            <w:r w:rsidRPr="005D45A5">
              <w:rPr>
                <w:rFonts w:ascii="Times New Roman" w:hAnsi="Times New Roman" w:cs="Times New Roman"/>
                <w:sz w:val="24"/>
                <w:szCs w:val="24"/>
              </w:rPr>
              <w:t xml:space="preserve"> к Правилам благоустройства города Твери»</w:t>
            </w:r>
          </w:p>
          <w:p w:rsidR="005D45A5" w:rsidRPr="005D45A5" w:rsidRDefault="005D45A5" w:rsidP="002A2B64">
            <w:pPr>
              <w:autoSpaceDE w:val="0"/>
              <w:autoSpaceDN w:val="0"/>
              <w:adjustRightInd w:val="0"/>
              <w:ind w:firstLine="540"/>
              <w:jc w:val="right"/>
              <w:rPr>
                <w:rFonts w:ascii="Times New Roman" w:hAnsi="Times New Roman" w:cs="Times New Roman"/>
                <w:sz w:val="24"/>
                <w:szCs w:val="24"/>
              </w:rPr>
            </w:pPr>
          </w:p>
        </w:tc>
        <w:tc>
          <w:tcPr>
            <w:tcW w:w="8363" w:type="dxa"/>
          </w:tcPr>
          <w:p w:rsidR="005D45A5" w:rsidRPr="005D45A5" w:rsidRDefault="005D45A5" w:rsidP="005D7967">
            <w:pPr>
              <w:autoSpaceDE w:val="0"/>
              <w:autoSpaceDN w:val="0"/>
              <w:adjustRightInd w:val="0"/>
              <w:jc w:val="both"/>
              <w:rPr>
                <w:rFonts w:ascii="Times New Roman" w:hAnsi="Times New Roman" w:cs="Times New Roman"/>
                <w:sz w:val="24"/>
                <w:szCs w:val="24"/>
              </w:rPr>
            </w:pPr>
          </w:p>
          <w:p w:rsidR="005D45A5" w:rsidRPr="005D45A5" w:rsidRDefault="005D45A5" w:rsidP="005D7967">
            <w:pPr>
              <w:autoSpaceDE w:val="0"/>
              <w:autoSpaceDN w:val="0"/>
              <w:adjustRightInd w:val="0"/>
              <w:jc w:val="both"/>
              <w:rPr>
                <w:rFonts w:ascii="Times New Roman" w:hAnsi="Times New Roman" w:cs="Times New Roman"/>
                <w:sz w:val="24"/>
                <w:szCs w:val="24"/>
              </w:rPr>
            </w:pPr>
            <w:r w:rsidRPr="005D45A5">
              <w:rPr>
                <w:rFonts w:ascii="Times New Roman" w:hAnsi="Times New Roman" w:cs="Times New Roman"/>
                <w:sz w:val="24"/>
                <w:szCs w:val="24"/>
              </w:rPr>
              <w:t xml:space="preserve">Приложение </w:t>
            </w:r>
            <w:r w:rsidR="00EE4A98" w:rsidRPr="005D45A5">
              <w:rPr>
                <w:rFonts w:ascii="Times New Roman" w:hAnsi="Times New Roman" w:cs="Times New Roman"/>
                <w:sz w:val="24"/>
                <w:szCs w:val="24"/>
              </w:rPr>
              <w:t>1,2,3,4,5,6</w:t>
            </w:r>
            <w:r w:rsidR="00EE4A98">
              <w:rPr>
                <w:rFonts w:ascii="Times New Roman" w:hAnsi="Times New Roman" w:cs="Times New Roman"/>
                <w:sz w:val="24"/>
                <w:szCs w:val="24"/>
              </w:rPr>
              <w:t xml:space="preserve"> </w:t>
            </w:r>
            <w:r w:rsidRPr="005D45A5">
              <w:rPr>
                <w:rFonts w:ascii="Times New Roman" w:hAnsi="Times New Roman" w:cs="Times New Roman"/>
                <w:sz w:val="24"/>
                <w:szCs w:val="24"/>
              </w:rPr>
              <w:t xml:space="preserve"> к Правилам благоустройства </w:t>
            </w:r>
            <w:r w:rsidRPr="005D45A5">
              <w:rPr>
                <w:rFonts w:ascii="Times New Roman" w:hAnsi="Times New Roman" w:cs="Times New Roman"/>
                <w:color w:val="FF0000"/>
                <w:sz w:val="24"/>
                <w:szCs w:val="24"/>
                <w:u w:val="single"/>
              </w:rPr>
              <w:t xml:space="preserve">территории </w:t>
            </w:r>
            <w:r w:rsidRPr="005D45A5">
              <w:rPr>
                <w:rFonts w:ascii="Times New Roman" w:hAnsi="Times New Roman" w:cs="Times New Roman"/>
                <w:sz w:val="24"/>
                <w:szCs w:val="24"/>
              </w:rPr>
              <w:t>города Твери</w:t>
            </w:r>
          </w:p>
        </w:tc>
      </w:tr>
      <w:tr w:rsidR="005D45A5" w:rsidRPr="005D45A5" w:rsidTr="005D45A5">
        <w:trPr>
          <w:trHeight w:val="569"/>
        </w:trPr>
        <w:tc>
          <w:tcPr>
            <w:tcW w:w="540" w:type="dxa"/>
          </w:tcPr>
          <w:p w:rsidR="005D45A5" w:rsidRPr="005D45A5" w:rsidRDefault="005D45A5" w:rsidP="00AE2656">
            <w:pPr>
              <w:pStyle w:val="a5"/>
              <w:numPr>
                <w:ilvl w:val="0"/>
                <w:numId w:val="3"/>
              </w:numPr>
              <w:autoSpaceDE w:val="0"/>
              <w:autoSpaceDN w:val="0"/>
              <w:adjustRightInd w:val="0"/>
              <w:ind w:left="0" w:firstLine="0"/>
              <w:jc w:val="center"/>
              <w:outlineLvl w:val="0"/>
              <w:rPr>
                <w:rFonts w:ascii="Times New Roman" w:hAnsi="Times New Roman" w:cs="Times New Roman"/>
                <w:sz w:val="24"/>
                <w:szCs w:val="24"/>
              </w:rPr>
            </w:pPr>
          </w:p>
        </w:tc>
        <w:tc>
          <w:tcPr>
            <w:tcW w:w="6514" w:type="dxa"/>
          </w:tcPr>
          <w:p w:rsidR="005D45A5" w:rsidRPr="005D45A5" w:rsidRDefault="005D45A5" w:rsidP="009B186C">
            <w:pPr>
              <w:autoSpaceDE w:val="0"/>
              <w:autoSpaceDN w:val="0"/>
              <w:adjustRightInd w:val="0"/>
              <w:jc w:val="right"/>
              <w:outlineLvl w:val="0"/>
              <w:rPr>
                <w:rFonts w:ascii="Times New Roman" w:hAnsi="Times New Roman" w:cs="Times New Roman"/>
                <w:sz w:val="24"/>
                <w:szCs w:val="24"/>
              </w:rPr>
            </w:pPr>
          </w:p>
        </w:tc>
        <w:tc>
          <w:tcPr>
            <w:tcW w:w="8363" w:type="dxa"/>
          </w:tcPr>
          <w:p w:rsidR="005D45A5" w:rsidRPr="005D45A5" w:rsidRDefault="005D45A5" w:rsidP="00EE4A98">
            <w:pPr>
              <w:autoSpaceDE w:val="0"/>
              <w:autoSpaceDN w:val="0"/>
              <w:adjustRightInd w:val="0"/>
              <w:ind w:firstLine="540"/>
              <w:jc w:val="both"/>
              <w:rPr>
                <w:rFonts w:ascii="Times New Roman" w:hAnsi="Times New Roman" w:cs="Times New Roman"/>
                <w:sz w:val="24"/>
                <w:szCs w:val="24"/>
              </w:rPr>
            </w:pPr>
            <w:r w:rsidRPr="005D45A5">
              <w:rPr>
                <w:rFonts w:ascii="Times New Roman" w:hAnsi="Times New Roman" w:cs="Times New Roman"/>
                <w:sz w:val="24"/>
                <w:szCs w:val="24"/>
              </w:rPr>
              <w:t>Добав</w:t>
            </w:r>
            <w:r w:rsidR="00EE4A98">
              <w:rPr>
                <w:rFonts w:ascii="Times New Roman" w:hAnsi="Times New Roman" w:cs="Times New Roman"/>
                <w:sz w:val="24"/>
                <w:szCs w:val="24"/>
              </w:rPr>
              <w:t xml:space="preserve">ляется </w:t>
            </w:r>
            <w:r w:rsidRPr="005D45A5">
              <w:rPr>
                <w:rFonts w:ascii="Times New Roman" w:hAnsi="Times New Roman" w:cs="Times New Roman"/>
                <w:sz w:val="24"/>
                <w:szCs w:val="24"/>
              </w:rPr>
              <w:t xml:space="preserve"> приложение 1.1</w:t>
            </w:r>
            <w:r w:rsidR="00EE4A98">
              <w:rPr>
                <w:rFonts w:ascii="Times New Roman" w:hAnsi="Times New Roman" w:cs="Times New Roman"/>
                <w:sz w:val="24"/>
                <w:szCs w:val="24"/>
              </w:rPr>
              <w:t xml:space="preserve"> «Описание границ прилегающих территорий»</w:t>
            </w:r>
          </w:p>
        </w:tc>
      </w:tr>
      <w:tr w:rsidR="005D45A5" w:rsidRPr="005D45A5" w:rsidTr="005D45A5">
        <w:trPr>
          <w:trHeight w:val="569"/>
        </w:trPr>
        <w:tc>
          <w:tcPr>
            <w:tcW w:w="540" w:type="dxa"/>
          </w:tcPr>
          <w:p w:rsidR="005D45A5" w:rsidRPr="005D45A5" w:rsidRDefault="005D45A5" w:rsidP="00AE2656">
            <w:pPr>
              <w:pStyle w:val="a5"/>
              <w:numPr>
                <w:ilvl w:val="0"/>
                <w:numId w:val="3"/>
              </w:numPr>
              <w:autoSpaceDE w:val="0"/>
              <w:autoSpaceDN w:val="0"/>
              <w:adjustRightInd w:val="0"/>
              <w:ind w:left="0" w:firstLine="0"/>
              <w:jc w:val="center"/>
              <w:outlineLvl w:val="0"/>
              <w:rPr>
                <w:rFonts w:ascii="Times New Roman" w:hAnsi="Times New Roman" w:cs="Times New Roman"/>
                <w:sz w:val="24"/>
                <w:szCs w:val="24"/>
              </w:rPr>
            </w:pPr>
          </w:p>
        </w:tc>
        <w:tc>
          <w:tcPr>
            <w:tcW w:w="6514" w:type="dxa"/>
          </w:tcPr>
          <w:p w:rsidR="005D45A5" w:rsidRPr="005D45A5" w:rsidRDefault="005D45A5" w:rsidP="005D7967">
            <w:pPr>
              <w:autoSpaceDE w:val="0"/>
              <w:autoSpaceDN w:val="0"/>
              <w:adjustRightInd w:val="0"/>
              <w:outlineLvl w:val="0"/>
              <w:rPr>
                <w:rFonts w:ascii="Times New Roman" w:hAnsi="Times New Roman" w:cs="Times New Roman"/>
                <w:sz w:val="24"/>
                <w:szCs w:val="24"/>
              </w:rPr>
            </w:pPr>
            <w:r w:rsidRPr="005D45A5">
              <w:rPr>
                <w:rFonts w:ascii="Times New Roman" w:hAnsi="Times New Roman" w:cs="Times New Roman"/>
                <w:sz w:val="24"/>
                <w:szCs w:val="24"/>
              </w:rPr>
              <w:t>В приложении 5</w:t>
            </w:r>
          </w:p>
          <w:p w:rsidR="005D45A5" w:rsidRPr="005D45A5" w:rsidRDefault="00EE4A98" w:rsidP="00F57FA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xml:space="preserve">- мойка и дезинфекция </w:t>
            </w:r>
            <w:r w:rsidR="005D45A5" w:rsidRPr="005D45A5">
              <w:rPr>
                <w:rFonts w:ascii="Times New Roman" w:hAnsi="Times New Roman" w:cs="Times New Roman"/>
                <w:strike/>
                <w:sz w:val="24"/>
                <w:szCs w:val="24"/>
              </w:rPr>
              <w:t>мусорных</w:t>
            </w:r>
            <w:r w:rsidR="005D45A5" w:rsidRPr="005D45A5">
              <w:rPr>
                <w:rFonts w:ascii="Times New Roman" w:hAnsi="Times New Roman" w:cs="Times New Roman"/>
                <w:sz w:val="24"/>
                <w:szCs w:val="24"/>
              </w:rPr>
              <w:t xml:space="preserve"> контейнеров</w:t>
            </w:r>
            <w:r>
              <w:rPr>
                <w:rFonts w:ascii="Times New Roman" w:hAnsi="Times New Roman" w:cs="Times New Roman"/>
                <w:sz w:val="24"/>
                <w:szCs w:val="24"/>
              </w:rPr>
              <w:t>»</w:t>
            </w:r>
          </w:p>
        </w:tc>
        <w:tc>
          <w:tcPr>
            <w:tcW w:w="8363" w:type="dxa"/>
          </w:tcPr>
          <w:p w:rsidR="005D45A5" w:rsidRPr="005D45A5" w:rsidRDefault="005D45A5" w:rsidP="009B186C">
            <w:pPr>
              <w:autoSpaceDE w:val="0"/>
              <w:autoSpaceDN w:val="0"/>
              <w:adjustRightInd w:val="0"/>
              <w:ind w:firstLine="540"/>
              <w:jc w:val="both"/>
              <w:rPr>
                <w:rFonts w:ascii="Times New Roman" w:hAnsi="Times New Roman" w:cs="Times New Roman"/>
                <w:sz w:val="24"/>
                <w:szCs w:val="24"/>
              </w:rPr>
            </w:pPr>
          </w:p>
          <w:p w:rsidR="005D45A5" w:rsidRPr="005D45A5" w:rsidRDefault="00EE4A98" w:rsidP="00F57FA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5D45A5" w:rsidRPr="005D45A5">
              <w:rPr>
                <w:rFonts w:ascii="Times New Roman" w:hAnsi="Times New Roman" w:cs="Times New Roman"/>
                <w:sz w:val="24"/>
                <w:szCs w:val="24"/>
              </w:rPr>
              <w:t>- мойка и дезинфекция контейнеров</w:t>
            </w:r>
            <w:r>
              <w:rPr>
                <w:rFonts w:ascii="Times New Roman" w:hAnsi="Times New Roman" w:cs="Times New Roman"/>
                <w:sz w:val="24"/>
                <w:szCs w:val="24"/>
              </w:rPr>
              <w:t>»</w:t>
            </w:r>
          </w:p>
          <w:p w:rsidR="005D45A5" w:rsidRPr="005D45A5" w:rsidRDefault="005D45A5" w:rsidP="009B186C">
            <w:pPr>
              <w:autoSpaceDE w:val="0"/>
              <w:autoSpaceDN w:val="0"/>
              <w:adjustRightInd w:val="0"/>
              <w:ind w:firstLine="540"/>
              <w:jc w:val="both"/>
              <w:rPr>
                <w:rFonts w:ascii="Times New Roman" w:hAnsi="Times New Roman" w:cs="Times New Roman"/>
                <w:sz w:val="24"/>
                <w:szCs w:val="24"/>
              </w:rPr>
            </w:pPr>
          </w:p>
        </w:tc>
      </w:tr>
      <w:tr w:rsidR="005D45A5" w:rsidRPr="005D45A5" w:rsidTr="005D45A5">
        <w:trPr>
          <w:trHeight w:val="2046"/>
        </w:trPr>
        <w:tc>
          <w:tcPr>
            <w:tcW w:w="540" w:type="dxa"/>
          </w:tcPr>
          <w:p w:rsidR="005D45A5" w:rsidRPr="005D45A5" w:rsidRDefault="005D45A5" w:rsidP="00AE2656">
            <w:pPr>
              <w:pStyle w:val="a5"/>
              <w:numPr>
                <w:ilvl w:val="0"/>
                <w:numId w:val="3"/>
              </w:numPr>
              <w:autoSpaceDE w:val="0"/>
              <w:autoSpaceDN w:val="0"/>
              <w:adjustRightInd w:val="0"/>
              <w:ind w:left="0" w:firstLine="0"/>
              <w:jc w:val="center"/>
              <w:rPr>
                <w:rFonts w:ascii="Times New Roman" w:hAnsi="Times New Roman" w:cs="Times New Roman"/>
                <w:sz w:val="24"/>
                <w:szCs w:val="24"/>
              </w:rPr>
            </w:pPr>
          </w:p>
        </w:tc>
        <w:tc>
          <w:tcPr>
            <w:tcW w:w="6514" w:type="dxa"/>
          </w:tcPr>
          <w:tbl>
            <w:tblPr>
              <w:tblpPr w:leftFromText="180" w:rightFromText="180" w:horzAnchor="margin" w:tblpY="420"/>
              <w:tblOverlap w:val="never"/>
              <w:tblW w:w="0" w:type="auto"/>
              <w:tblCellMar>
                <w:top w:w="102" w:type="dxa"/>
                <w:left w:w="62" w:type="dxa"/>
                <w:bottom w:w="102" w:type="dxa"/>
                <w:right w:w="62" w:type="dxa"/>
              </w:tblCellMar>
              <w:tblLook w:val="0000"/>
            </w:tblPr>
            <w:tblGrid>
              <w:gridCol w:w="2780"/>
              <w:gridCol w:w="2381"/>
            </w:tblGrid>
            <w:tr w:rsidR="005D45A5" w:rsidRPr="005D45A5" w:rsidTr="00D771AF">
              <w:tc>
                <w:tcPr>
                  <w:tcW w:w="2780" w:type="dxa"/>
                  <w:tcBorders>
                    <w:top w:val="single" w:sz="4" w:space="0" w:color="auto"/>
                    <w:left w:val="single" w:sz="4" w:space="0" w:color="auto"/>
                    <w:bottom w:val="single" w:sz="4" w:space="0" w:color="auto"/>
                    <w:right w:val="single" w:sz="4" w:space="0" w:color="auto"/>
                  </w:tcBorders>
                </w:tcPr>
                <w:p w:rsidR="005D45A5" w:rsidRPr="005D45A5" w:rsidRDefault="005D45A5" w:rsidP="00F57FA1">
                  <w:pPr>
                    <w:autoSpaceDE w:val="0"/>
                    <w:autoSpaceDN w:val="0"/>
                    <w:adjustRightInd w:val="0"/>
                    <w:spacing w:after="0" w:line="240" w:lineRule="auto"/>
                    <w:jc w:val="both"/>
                    <w:rPr>
                      <w:rFonts w:ascii="Times New Roman" w:hAnsi="Times New Roman" w:cs="Times New Roman"/>
                      <w:sz w:val="24"/>
                      <w:szCs w:val="24"/>
                    </w:rPr>
                  </w:pPr>
                  <w:r w:rsidRPr="005D45A5">
                    <w:rPr>
                      <w:rFonts w:ascii="Times New Roman" w:hAnsi="Times New Roman" w:cs="Times New Roman"/>
                      <w:sz w:val="24"/>
                      <w:szCs w:val="24"/>
                    </w:rPr>
                    <w:t>- вывоз снега</w:t>
                  </w:r>
                </w:p>
              </w:tc>
              <w:tc>
                <w:tcPr>
                  <w:tcW w:w="2381" w:type="dxa"/>
                  <w:tcBorders>
                    <w:top w:val="single" w:sz="4" w:space="0" w:color="auto"/>
                    <w:left w:val="single" w:sz="4" w:space="0" w:color="auto"/>
                    <w:bottom w:val="single" w:sz="4" w:space="0" w:color="auto"/>
                    <w:right w:val="single" w:sz="4" w:space="0" w:color="auto"/>
                  </w:tcBorders>
                </w:tcPr>
                <w:p w:rsidR="005D45A5" w:rsidRPr="005D45A5" w:rsidRDefault="005D45A5" w:rsidP="00F57FA1">
                  <w:pPr>
                    <w:autoSpaceDE w:val="0"/>
                    <w:autoSpaceDN w:val="0"/>
                    <w:adjustRightInd w:val="0"/>
                    <w:spacing w:after="0" w:line="240" w:lineRule="auto"/>
                    <w:jc w:val="both"/>
                    <w:rPr>
                      <w:rFonts w:ascii="Times New Roman" w:hAnsi="Times New Roman" w:cs="Times New Roman"/>
                      <w:sz w:val="24"/>
                      <w:szCs w:val="24"/>
                    </w:rPr>
                  </w:pPr>
                  <w:r w:rsidRPr="005D45A5">
                    <w:rPr>
                      <w:rFonts w:ascii="Times New Roman" w:hAnsi="Times New Roman" w:cs="Times New Roman"/>
                      <w:sz w:val="24"/>
                      <w:szCs w:val="24"/>
                    </w:rPr>
                    <w:t>1 раз в 2 суток</w:t>
                  </w:r>
                </w:p>
              </w:tc>
            </w:tr>
          </w:tbl>
          <w:p w:rsidR="005D45A5" w:rsidRPr="005D45A5" w:rsidRDefault="005D45A5" w:rsidP="005D7967">
            <w:pPr>
              <w:autoSpaceDE w:val="0"/>
              <w:autoSpaceDN w:val="0"/>
              <w:adjustRightInd w:val="0"/>
              <w:outlineLvl w:val="0"/>
              <w:rPr>
                <w:rFonts w:ascii="Times New Roman" w:hAnsi="Times New Roman" w:cs="Times New Roman"/>
                <w:sz w:val="24"/>
                <w:szCs w:val="24"/>
              </w:rPr>
            </w:pPr>
            <w:r w:rsidRPr="005D45A5">
              <w:rPr>
                <w:rFonts w:ascii="Times New Roman" w:hAnsi="Times New Roman" w:cs="Times New Roman"/>
                <w:sz w:val="24"/>
                <w:szCs w:val="24"/>
              </w:rPr>
              <w:t>В приложении 5</w:t>
            </w:r>
          </w:p>
        </w:tc>
        <w:tc>
          <w:tcPr>
            <w:tcW w:w="8363" w:type="dxa"/>
          </w:tcPr>
          <w:tbl>
            <w:tblPr>
              <w:tblpPr w:leftFromText="180" w:rightFromText="180" w:vertAnchor="page" w:horzAnchor="margin" w:tblpY="196"/>
              <w:tblOverlap w:val="never"/>
              <w:tblW w:w="0" w:type="auto"/>
              <w:tblCellMar>
                <w:top w:w="102" w:type="dxa"/>
                <w:left w:w="62" w:type="dxa"/>
                <w:bottom w:w="102" w:type="dxa"/>
                <w:right w:w="62" w:type="dxa"/>
              </w:tblCellMar>
              <w:tblLook w:val="0000"/>
            </w:tblPr>
            <w:tblGrid>
              <w:gridCol w:w="2774"/>
              <w:gridCol w:w="4152"/>
            </w:tblGrid>
            <w:tr w:rsidR="005D45A5" w:rsidRPr="005D45A5" w:rsidTr="00F57FA1">
              <w:trPr>
                <w:trHeight w:val="1174"/>
              </w:trPr>
              <w:tc>
                <w:tcPr>
                  <w:tcW w:w="2774" w:type="dxa"/>
                  <w:tcBorders>
                    <w:top w:val="single" w:sz="4" w:space="0" w:color="auto"/>
                    <w:left w:val="single" w:sz="4" w:space="0" w:color="auto"/>
                    <w:bottom w:val="single" w:sz="4" w:space="0" w:color="auto"/>
                    <w:right w:val="single" w:sz="4" w:space="0" w:color="auto"/>
                  </w:tcBorders>
                </w:tcPr>
                <w:p w:rsidR="005D45A5" w:rsidRPr="005D45A5" w:rsidRDefault="005D45A5" w:rsidP="00F57FA1">
                  <w:pPr>
                    <w:autoSpaceDE w:val="0"/>
                    <w:autoSpaceDN w:val="0"/>
                    <w:adjustRightInd w:val="0"/>
                    <w:spacing w:after="0" w:line="240" w:lineRule="auto"/>
                    <w:jc w:val="both"/>
                    <w:rPr>
                      <w:rFonts w:ascii="Times New Roman" w:hAnsi="Times New Roman" w:cs="Times New Roman"/>
                      <w:sz w:val="24"/>
                      <w:szCs w:val="24"/>
                    </w:rPr>
                  </w:pPr>
                  <w:r w:rsidRPr="005D45A5">
                    <w:rPr>
                      <w:rFonts w:ascii="Times New Roman" w:hAnsi="Times New Roman" w:cs="Times New Roman"/>
                      <w:sz w:val="24"/>
                      <w:szCs w:val="24"/>
                    </w:rPr>
                    <w:t>- вывоз снега</w:t>
                  </w:r>
                </w:p>
              </w:tc>
              <w:tc>
                <w:tcPr>
                  <w:tcW w:w="4152" w:type="dxa"/>
                  <w:tcBorders>
                    <w:top w:val="single" w:sz="4" w:space="0" w:color="auto"/>
                    <w:left w:val="single" w:sz="4" w:space="0" w:color="auto"/>
                    <w:bottom w:val="single" w:sz="4" w:space="0" w:color="auto"/>
                    <w:right w:val="single" w:sz="4" w:space="0" w:color="auto"/>
                  </w:tcBorders>
                </w:tcPr>
                <w:p w:rsidR="005D45A5" w:rsidRPr="005D45A5" w:rsidRDefault="005D45A5" w:rsidP="00F57FA1">
                  <w:pPr>
                    <w:autoSpaceDE w:val="0"/>
                    <w:autoSpaceDN w:val="0"/>
                    <w:adjustRightInd w:val="0"/>
                    <w:spacing w:after="0" w:line="240" w:lineRule="auto"/>
                    <w:jc w:val="both"/>
                    <w:rPr>
                      <w:rFonts w:ascii="Times New Roman" w:hAnsi="Times New Roman" w:cs="Times New Roman"/>
                      <w:sz w:val="24"/>
                      <w:szCs w:val="24"/>
                    </w:rPr>
                  </w:pPr>
                  <w:r w:rsidRPr="005D45A5">
                    <w:rPr>
                      <w:rFonts w:ascii="Times New Roman" w:hAnsi="Times New Roman" w:cs="Times New Roman"/>
                      <w:sz w:val="24"/>
                      <w:szCs w:val="24"/>
                    </w:rPr>
                    <w:t xml:space="preserve">По мере накопления снега, но не </w:t>
                  </w:r>
                  <w:proofErr w:type="gramStart"/>
                  <w:r w:rsidRPr="005D45A5">
                    <w:rPr>
                      <w:rFonts w:ascii="Times New Roman" w:hAnsi="Times New Roman" w:cs="Times New Roman"/>
                      <w:sz w:val="24"/>
                      <w:szCs w:val="24"/>
                    </w:rPr>
                    <w:t>позднее</w:t>
                  </w:r>
                  <w:proofErr w:type="gramEnd"/>
                  <w:r w:rsidRPr="005D45A5">
                    <w:rPr>
                      <w:rFonts w:ascii="Times New Roman" w:hAnsi="Times New Roman" w:cs="Times New Roman"/>
                      <w:sz w:val="24"/>
                      <w:szCs w:val="24"/>
                    </w:rPr>
                    <w:t xml:space="preserve"> чем при достижении снежного вала высоты и ширины более 1 метра</w:t>
                  </w:r>
                </w:p>
              </w:tc>
            </w:tr>
          </w:tbl>
          <w:p w:rsidR="005D45A5" w:rsidRPr="005D45A5" w:rsidRDefault="005D45A5" w:rsidP="009B186C">
            <w:pPr>
              <w:autoSpaceDE w:val="0"/>
              <w:autoSpaceDN w:val="0"/>
              <w:adjustRightInd w:val="0"/>
              <w:ind w:firstLine="540"/>
              <w:jc w:val="both"/>
              <w:rPr>
                <w:rFonts w:ascii="Times New Roman" w:hAnsi="Times New Roman" w:cs="Times New Roman"/>
                <w:sz w:val="24"/>
                <w:szCs w:val="24"/>
              </w:rPr>
            </w:pPr>
          </w:p>
        </w:tc>
      </w:tr>
    </w:tbl>
    <w:p w:rsidR="00A42468" w:rsidRPr="005D45A5" w:rsidRDefault="00A42468" w:rsidP="00A42468">
      <w:pPr>
        <w:pStyle w:val="a3"/>
        <w:jc w:val="both"/>
        <w:rPr>
          <w:rFonts w:ascii="Times New Roman" w:hAnsi="Times New Roman" w:cs="Times New Roman"/>
          <w:sz w:val="24"/>
          <w:szCs w:val="24"/>
        </w:rPr>
      </w:pPr>
    </w:p>
    <w:sectPr w:rsidR="00A42468" w:rsidRPr="005D45A5" w:rsidSect="005D45A5">
      <w:pgSz w:w="16838" w:h="11906" w:orient="landscape"/>
      <w:pgMar w:top="567"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3213"/>
    <w:multiLevelType w:val="hybridMultilevel"/>
    <w:tmpl w:val="74F8D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D63996"/>
    <w:multiLevelType w:val="multilevel"/>
    <w:tmpl w:val="4A2A8142"/>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1288" w:hanging="720"/>
      </w:pPr>
      <w:rPr>
        <w:rFonts w:ascii="Times New Roman" w:hAnsi="Times New Roman" w:cs="Times New Roman"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E0C2D2A"/>
    <w:multiLevelType w:val="hybridMultilevel"/>
    <w:tmpl w:val="43103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E965E6"/>
    <w:multiLevelType w:val="multilevel"/>
    <w:tmpl w:val="C41ACB46"/>
    <w:lvl w:ilvl="0">
      <w:start w:val="1"/>
      <w:numFmt w:val="decimal"/>
      <w:lvlText w:val="%1."/>
      <w:lvlJc w:val="left"/>
      <w:pPr>
        <w:ind w:left="1068"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42468"/>
    <w:rsid w:val="00077F1E"/>
    <w:rsid w:val="000C0257"/>
    <w:rsid w:val="000D3CDC"/>
    <w:rsid w:val="00145C3C"/>
    <w:rsid w:val="001527C7"/>
    <w:rsid w:val="002435E3"/>
    <w:rsid w:val="002A2B64"/>
    <w:rsid w:val="002C309A"/>
    <w:rsid w:val="00325B95"/>
    <w:rsid w:val="0032677E"/>
    <w:rsid w:val="003511A5"/>
    <w:rsid w:val="00361289"/>
    <w:rsid w:val="0038273B"/>
    <w:rsid w:val="00384BA5"/>
    <w:rsid w:val="004B742C"/>
    <w:rsid w:val="004D3A9E"/>
    <w:rsid w:val="00501499"/>
    <w:rsid w:val="005D24BA"/>
    <w:rsid w:val="005D45A5"/>
    <w:rsid w:val="005D7967"/>
    <w:rsid w:val="005E493F"/>
    <w:rsid w:val="00662659"/>
    <w:rsid w:val="00690589"/>
    <w:rsid w:val="006F510C"/>
    <w:rsid w:val="007337FD"/>
    <w:rsid w:val="007848EE"/>
    <w:rsid w:val="00874FD1"/>
    <w:rsid w:val="008D3A38"/>
    <w:rsid w:val="009B186C"/>
    <w:rsid w:val="009B4498"/>
    <w:rsid w:val="009B588E"/>
    <w:rsid w:val="009C422A"/>
    <w:rsid w:val="009C4A4D"/>
    <w:rsid w:val="00A35FBB"/>
    <w:rsid w:val="00A42468"/>
    <w:rsid w:val="00A9351B"/>
    <w:rsid w:val="00AD54AE"/>
    <w:rsid w:val="00AE2656"/>
    <w:rsid w:val="00AF1908"/>
    <w:rsid w:val="00B175E7"/>
    <w:rsid w:val="00B51580"/>
    <w:rsid w:val="00BF6A9E"/>
    <w:rsid w:val="00C27B50"/>
    <w:rsid w:val="00D02635"/>
    <w:rsid w:val="00D141EB"/>
    <w:rsid w:val="00D17C89"/>
    <w:rsid w:val="00D71BD1"/>
    <w:rsid w:val="00D771AF"/>
    <w:rsid w:val="00D831F0"/>
    <w:rsid w:val="00D875AD"/>
    <w:rsid w:val="00DA222C"/>
    <w:rsid w:val="00E0669C"/>
    <w:rsid w:val="00EA4D93"/>
    <w:rsid w:val="00EE4A98"/>
    <w:rsid w:val="00F03CD6"/>
    <w:rsid w:val="00F54AB1"/>
    <w:rsid w:val="00F57F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7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468"/>
    <w:pPr>
      <w:spacing w:after="0" w:line="240" w:lineRule="auto"/>
    </w:pPr>
  </w:style>
  <w:style w:type="table" w:styleId="a4">
    <w:name w:val="Table Grid"/>
    <w:basedOn w:val="a1"/>
    <w:uiPriority w:val="59"/>
    <w:rsid w:val="00A42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A4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2468"/>
    <w:pPr>
      <w:spacing w:after="0" w:line="240" w:lineRule="auto"/>
    </w:pPr>
  </w:style>
  <w:style w:type="table" w:styleId="a4">
    <w:name w:val="Table Grid"/>
    <w:basedOn w:val="a1"/>
    <w:uiPriority w:val="59"/>
    <w:rsid w:val="00A42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A4D9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D1FAD02E1FFD7112884EF471F5F8A2BA7A6079832559707AA0A04EC0F41D2220C1F63B31B92CCAE9076E73F7h6gBL" TargetMode="External"/><Relationship Id="rId13" Type="http://schemas.openxmlformats.org/officeDocument/2006/relationships/hyperlink" Target="consultantplus://offline/ref=B3D1FAD02E1FFD7112884EF471F5F8A2BA7A6079882559707AA0A04EC0F41D2220C1F63B31B92CCAE9076E73F7h6gBL" TargetMode="External"/><Relationship Id="rId18" Type="http://schemas.openxmlformats.org/officeDocument/2006/relationships/hyperlink" Target="consultantplus://offline/ref=B3D1FAD02E1FFD7112884EF471F5F8A2BA7A6171802659707AA0A04EC0F41D2220C1F63B31B92CCAE9076E73F7h6gBL" TargetMode="External"/><Relationship Id="rId26" Type="http://schemas.openxmlformats.org/officeDocument/2006/relationships/hyperlink" Target="consultantplus://offline/ref=D9519288D06FE02CE23ABC471D4EE5159D0A00CD5ED700E3F38425D84E15FDCAB88CBA70BE302B40B86E1D311EA231CE523A2F6F35C5ACE340x9G" TargetMode="External"/><Relationship Id="rId3" Type="http://schemas.openxmlformats.org/officeDocument/2006/relationships/settings" Target="settings.xml"/><Relationship Id="rId21" Type="http://schemas.openxmlformats.org/officeDocument/2006/relationships/hyperlink" Target="consultantplus://offline/ref=B3D1FAD02E1FFD7112884EF471F5F8A2BA7A6079882559707AA0A04EC0F41D2220C1F63B31B92CCAE9076E73F7h6gBL" TargetMode="External"/><Relationship Id="rId7" Type="http://schemas.openxmlformats.org/officeDocument/2006/relationships/hyperlink" Target="consultantplus://offline/ref=B3D1FAD02E1FFD7112884EF471F5F8A2BA7B6777872559707AA0A04EC0F41D2232C1AE3533BD399EBB5D397EF463FD8C5377770A0Ah0g8L" TargetMode="External"/><Relationship Id="rId12" Type="http://schemas.openxmlformats.org/officeDocument/2006/relationships/hyperlink" Target="consultantplus://offline/ref=B3D1FAD02E1FFD7112884EF471F5F8A2BA7B6472882459707AA0A04EC0F41D2220C1F63B31B92CCAE9076E73F7h6gBL" TargetMode="External"/><Relationship Id="rId17" Type="http://schemas.openxmlformats.org/officeDocument/2006/relationships/hyperlink" Target="consultantplus://offline/ref=B3D1FAD02E1FFD7112884EF471F5F8A2BA7A6079892759707AA0A04EC0F41D2220C1F63B31B92CCAE9076E73F7h6gBL" TargetMode="External"/><Relationship Id="rId25" Type="http://schemas.openxmlformats.org/officeDocument/2006/relationships/hyperlink" Target="consultantplus://offline/ref=3C7E015240EEDE2B728C1DBF7D39BA4E9B38FED6529A8D2E7675BD3D3276A8BB8ADA96960E24BC216D01B9C9F9A574552BCA14EBFE90183BB43DEAuCp3M"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B3D1FAD02E1FFD7112884EF471F5F8A2BA7A6079832559707AA0A04EC0F41D2220C1F63B31B92CCAE9076E73F7h6gBL" TargetMode="External"/><Relationship Id="rId20" Type="http://schemas.openxmlformats.org/officeDocument/2006/relationships/hyperlink" Target="consultantplus://offline/ref=B3D1FAD02E1FFD7112884EF471F5F8A2BA7B6472882459707AA0A04EC0F41D2220C1F63B31B92CCAE9076E73F7h6gBL" TargetMode="External"/><Relationship Id="rId29" Type="http://schemas.openxmlformats.org/officeDocument/2006/relationships/hyperlink" Target="consultantplus://offline/ref=C28FDA18B9BDD083AA1183BA10CC6E1FD95D014D919D2AE8294356E6jBu4M" TargetMode="External"/><Relationship Id="rId1" Type="http://schemas.openxmlformats.org/officeDocument/2006/relationships/numbering" Target="numbering.xml"/><Relationship Id="rId6" Type="http://schemas.openxmlformats.org/officeDocument/2006/relationships/hyperlink" Target="consultantplus://offline/ref=9FE330DE2F01D803FFD3569F70F6A290C67F617EA7791D18D09B6EA45694B0557FD931ABC2F8F6C346973BABFC44A13764127D5A7BFB40DAEE52AATAd1L" TargetMode="External"/><Relationship Id="rId11" Type="http://schemas.openxmlformats.org/officeDocument/2006/relationships/hyperlink" Target="consultantplus://offline/ref=B3D1FAD02E1FFD7112884EF471F5F8A2BA7B6672862759707AA0A04EC0F41D2220C1F63B31B92CCAE9076E73F7h6gBL" TargetMode="External"/><Relationship Id="rId24" Type="http://schemas.openxmlformats.org/officeDocument/2006/relationships/hyperlink" Target="consultantplus://offline/ref=025C83576986740EE5AFC2671F91984216354FDDC5F9B185FED7B0E4097A2462546F1E5457955C867F3A9949BA60C9F666149119ED8BE88EJFNBM" TargetMode="External"/><Relationship Id="rId32" Type="http://schemas.openxmlformats.org/officeDocument/2006/relationships/theme" Target="theme/theme1.xml"/><Relationship Id="rId5" Type="http://schemas.openxmlformats.org/officeDocument/2006/relationships/hyperlink" Target="consultantplus://offline/ref=9FE330DE2F01D803FFD3569F70F6A290C67F617EA7791D18D09B6EA45694B0557FD931ABC2F8F6C346973BABFC44A13764127D5A7BFB40DAEE52AATAd1L" TargetMode="External"/><Relationship Id="rId15" Type="http://schemas.openxmlformats.org/officeDocument/2006/relationships/hyperlink" Target="consultantplus://offline/ref=B3D1FAD02E1FFD7112884EF471F5F8A2BA7B6777872559707AA0A04EC0F41D2232C1AE3533BD399EBB5D397EF463FD8C5377770A0Ah0g8L" TargetMode="External"/><Relationship Id="rId23" Type="http://schemas.openxmlformats.org/officeDocument/2006/relationships/hyperlink" Target="consultantplus://offline/ref=6296298FD8ABADF236164A57A1040BFCA74A767FF6CCC220C4F230E2BC76C6C746BB3162735473D7609070BD510967510E1BE4CBC1F0D0834B734CVCM2M" TargetMode="External"/><Relationship Id="rId28" Type="http://schemas.openxmlformats.org/officeDocument/2006/relationships/hyperlink" Target="consultantplus://offline/ref=C28FDA18B9BDD083AA1183BA10CC6E1FDA540446999D2AE8294356E6jBu4M" TargetMode="External"/><Relationship Id="rId10" Type="http://schemas.openxmlformats.org/officeDocument/2006/relationships/hyperlink" Target="consultantplus://offline/ref=B3D1FAD02E1FFD7112884EF471F5F8A2BA7A6171802659707AA0A04EC0F41D2220C1F63B31B92CCAE9076E73F7h6gBL" TargetMode="External"/><Relationship Id="rId19" Type="http://schemas.openxmlformats.org/officeDocument/2006/relationships/hyperlink" Target="consultantplus://offline/ref=B3D1FAD02E1FFD7112884EF471F5F8A2BA7B6672862759707AA0A04EC0F41D2220C1F63B31B92CCAE9076E73F7h6gB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3D1FAD02E1FFD7112884EF471F5F8A2BA7A6079892759707AA0A04EC0F41D2220C1F63B31B92CCAE9076E73F7h6gBL" TargetMode="External"/><Relationship Id="rId14" Type="http://schemas.openxmlformats.org/officeDocument/2006/relationships/hyperlink" Target="consultantplus://offline/ref=B3D1FAD02E1FFD71128850F96799A2ACBF713E7C8925532F2FFFFB1397FD1775758EF77577B533CAEA106D74FD36B2C80564770B1501541C2AEA08h4g5L" TargetMode="External"/><Relationship Id="rId22" Type="http://schemas.openxmlformats.org/officeDocument/2006/relationships/hyperlink" Target="consultantplus://offline/ref=B3D1FAD02E1FFD71128850F96799A2ACBF713E7C8925532F2FFFFB1397FD1775758EF77577B533CAEA106D74FD36B2C80564770B1501541C2AEA08h4g5L" TargetMode="External"/><Relationship Id="rId27" Type="http://schemas.openxmlformats.org/officeDocument/2006/relationships/hyperlink" Target="consultantplus://offline/ref=026AC695F41B83C681A292C43BD6A647371EC5A8691C3BBFB85EE90406A8F1F3B2A22D2D0149F55AAC5013F75F2D9369F9B4FEA53B746C956BC46ArCK2H" TargetMode="External"/><Relationship Id="rId30" Type="http://schemas.openxmlformats.org/officeDocument/2006/relationships/hyperlink" Target="consultantplus://offline/ref=1635278A83742501EC6F38332E74EF2BDC2D1FC3BE3AE54493BA82C1492E7654289C399DF394A2616EAE340B9B43D25A6AF615BCCF3AC190D8C8CAV3R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33</Pages>
  <Words>13463</Words>
  <Characters>76741</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Карташов</dc:creator>
  <cp:lastModifiedBy>irbis</cp:lastModifiedBy>
  <cp:revision>15</cp:revision>
  <dcterms:created xsi:type="dcterms:W3CDTF">2019-04-05T08:29:00Z</dcterms:created>
  <dcterms:modified xsi:type="dcterms:W3CDTF">2019-04-14T14:34:00Z</dcterms:modified>
</cp:coreProperties>
</file>